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西南财经大学附属实验小学2024年面向社会公开招聘教师岗位表</w:t>
      </w:r>
    </w:p>
    <w:tbl>
      <w:tblPr>
        <w:tblStyle w:val="2"/>
        <w:tblW w:w="15429" w:type="dxa"/>
        <w:tblInd w:w="-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89"/>
        <w:gridCol w:w="660"/>
        <w:gridCol w:w="1231"/>
        <w:gridCol w:w="3463"/>
        <w:gridCol w:w="1062"/>
        <w:gridCol w:w="7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代码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001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本科：中国语言文学类，小学教育；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研究生：中国语言文学，汉语国际教育，课程与教学论（语文方向），学科教学（语文），小学教育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中，中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小学语文学科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002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本科：数学类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；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研究生：数学，课程与教学论（数学方向）、学科教学（数学）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。                                               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1989年1月1日及以后出生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数学学科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小学英语教师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003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90" w:lineRule="exact"/>
              <w:ind w:left="0" w:right="0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 xml:space="preserve">本科：英语，商务英语；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研究生：英语语言文学，外国语言学及应用语言学（英语方向），翻译（英语方向），英语笔译，英语口译，课程与教学论（英语方向），学科教学（英语）。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1989年1月1日及以后出生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专业英语四级及以上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90" w:lineRule="exact"/>
              <w:ind w:left="0" w:right="0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  <w:highlight w:val="none"/>
              </w:rPr>
              <w:t>专业英语四级及以上。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90" w:lineRule="exact"/>
              <w:ind w:left="0" w:right="0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本科：体育学类；                      研究生：体育学，体育，课程与教学论（体育方向），学科教学（体育）。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1．1989年1月1日及以后出生。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2．具有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．普通话二级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90" w:lineRule="exact"/>
              <w:ind w:left="0" w:right="0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90" w:lineRule="exact"/>
              <w:ind w:left="0" w:right="0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本科：音乐与舞蹈学类，艺术教育；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研究生：音乐学，音乐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，音乐与舞蹈学，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课程与教学论（音乐方向），学科教学（音乐）。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1．1989年1月1日及以后出生。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2．具有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．普通话二级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音乐学科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工作经历（计算时间截至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年7月31日）。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本科：美术学类，艺术教育；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研究生：美术学，美术，课程与教学论（美术方向），学科教学（美术）。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1989年1月1日及以后出生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1989年1月1日及以后出生；若报考者具有中小学一级教师（中级）及以上职称资格，或曾获得区（市）县级及以上教育教学类荣誉称号或奖项（教育科研成果、赛课），则年龄可放宽至1984年1月1日及以后出生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美术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007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leftChars="0" w:right="0" w:rightChars="0"/>
              <w:textAlignment w:val="auto"/>
              <w:rPr>
                <w:rFonts w:hint="default" w:ascii="Times New Roman" w:eastAsia="Times New Roman" w:cs="Times New Roman"/>
                <w:sz w:val="20"/>
                <w:szCs w:val="20"/>
              </w:rPr>
            </w:pPr>
            <w:r>
              <w:rPr>
                <w:rStyle w:val="6"/>
                <w:lang w:val="en-US" w:eastAsia="zh-CN" w:bidi="ar"/>
              </w:rPr>
              <w:t>本科：</w:t>
            </w:r>
            <w:r>
              <w:rPr>
                <w:rStyle w:val="6"/>
                <w:rFonts w:hint="eastAsia"/>
                <w:lang w:val="en-US" w:eastAsia="zh-CN" w:bidi="ar"/>
              </w:rPr>
              <w:t>生物科学类，</w:t>
            </w:r>
            <w:r>
              <w:rPr>
                <w:rStyle w:val="6"/>
                <w:lang w:val="en-US" w:eastAsia="zh-CN" w:bidi="ar"/>
              </w:rPr>
              <w:t>地理科学类，物理学类，</w:t>
            </w:r>
            <w:r>
              <w:rPr>
                <w:rStyle w:val="10"/>
                <w:lang w:val="en-US" w:eastAsia="zh-CN" w:bidi="ar"/>
              </w:rPr>
              <w:t>化学类，</w:t>
            </w:r>
            <w:r>
              <w:rPr>
                <w:rStyle w:val="10"/>
                <w:rFonts w:hint="eastAsia"/>
                <w:lang w:val="en-US" w:eastAsia="zh-CN" w:bidi="ar"/>
              </w:rPr>
              <w:t>科学教育；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研究生：</w:t>
            </w:r>
            <w:r>
              <w:rPr>
                <w:rStyle w:val="6"/>
                <w:rFonts w:hint="eastAsia"/>
                <w:lang w:val="en-US" w:eastAsia="zh-CN" w:bidi="ar"/>
              </w:rPr>
              <w:t>生物学，</w:t>
            </w:r>
            <w:r>
              <w:rPr>
                <w:rStyle w:val="6"/>
                <w:lang w:val="en-US" w:eastAsia="zh-CN" w:bidi="ar"/>
              </w:rPr>
              <w:t>地理学，物理学，</w:t>
            </w:r>
            <w:r>
              <w:rPr>
                <w:rStyle w:val="10"/>
                <w:lang w:val="en-US" w:eastAsia="zh-CN" w:bidi="ar"/>
              </w:rPr>
              <w:t>化学，</w:t>
            </w:r>
            <w:r>
              <w:rPr>
                <w:rStyle w:val="6"/>
                <w:lang w:val="en-US" w:eastAsia="zh-CN" w:bidi="ar"/>
              </w:rPr>
              <w:t>课程与教学论（</w:t>
            </w:r>
            <w:r>
              <w:rPr>
                <w:rStyle w:val="6"/>
                <w:rFonts w:hint="eastAsia"/>
                <w:lang w:val="en-US" w:eastAsia="zh-CN" w:bidi="ar"/>
              </w:rPr>
              <w:t>生物方向</w:t>
            </w:r>
            <w:r>
              <w:rPr>
                <w:rStyle w:val="6"/>
                <w:lang w:val="en-US" w:eastAsia="zh-CN" w:bidi="ar"/>
              </w:rPr>
              <w:t>），课程与教学论（地理方向），课程与教学论（物理方向），</w:t>
            </w:r>
            <w:r>
              <w:rPr>
                <w:rStyle w:val="10"/>
                <w:lang w:val="en-US" w:eastAsia="zh-CN" w:bidi="ar"/>
              </w:rPr>
              <w:t>课程与教学论（化学方向），</w:t>
            </w:r>
            <w:r>
              <w:rPr>
                <w:rStyle w:val="6"/>
                <w:lang w:val="en-US" w:eastAsia="zh-CN" w:bidi="ar"/>
              </w:rPr>
              <w:t>学科教学（</w:t>
            </w:r>
            <w:r>
              <w:rPr>
                <w:rStyle w:val="6"/>
                <w:rFonts w:hint="eastAsia"/>
                <w:lang w:val="en-US" w:eastAsia="zh-CN" w:bidi="ar"/>
              </w:rPr>
              <w:t>生物</w:t>
            </w:r>
            <w:r>
              <w:rPr>
                <w:rStyle w:val="6"/>
                <w:lang w:val="en-US" w:eastAsia="zh-CN" w:bidi="ar"/>
              </w:rPr>
              <w:t>），学科教学（地理），学科教学（物理），</w:t>
            </w:r>
            <w:r>
              <w:rPr>
                <w:rStyle w:val="10"/>
                <w:lang w:val="en-US" w:eastAsia="zh-CN" w:bidi="ar"/>
              </w:rPr>
              <w:t>学科教学（化学），</w:t>
            </w:r>
            <w:r>
              <w:rPr>
                <w:rStyle w:val="10"/>
                <w:rFonts w:hint="eastAsia"/>
                <w:lang w:val="en-US" w:eastAsia="zh-CN" w:bidi="ar"/>
              </w:rPr>
              <w:t>科学与技术教育</w:t>
            </w:r>
            <w:r>
              <w:rPr>
                <w:rStyle w:val="10"/>
                <w:lang w:val="en-US" w:eastAsia="zh-CN" w:bidi="ar"/>
              </w:rPr>
              <w:t>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leftChars="0" w:right="0" w:rightChars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5"/>
                <w:rFonts w:eastAsia="宋体"/>
                <w:lang w:val="en-US" w:eastAsia="zh-CN" w:bidi="ar"/>
              </w:rPr>
              <w:t>1989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日及以后出生。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.具有小学及以上学段教师资格证书。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.普通话二级乙等及以上。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50" w:lineRule="exact"/>
              <w:ind w:left="0" w:leftChars="0" w:right="0" w:rightChars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leftChars="0" w:right="0" w:rightChars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.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1989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1984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日及以后出生。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.具有小学及以上学段教师资格证书。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.具有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学年及以上在学历教育学校中，小学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科学或中学生物、地理、物理、化学</w:t>
            </w:r>
            <w:r>
              <w:rPr>
                <w:rStyle w:val="6"/>
                <w:color w:val="auto"/>
                <w:lang w:val="en-US" w:eastAsia="zh-CN" w:bidi="ar"/>
              </w:rPr>
              <w:t>学科任教工作经历（计算时间截至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2024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7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6"/>
                <w:color w:val="auto"/>
                <w:lang w:val="en-US" w:eastAsia="zh-CN" w:bidi="ar"/>
              </w:rPr>
              <w:t>日）。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.普通话二级乙等及以上。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小学心理健康教育教师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008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年应届高校毕业生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本科：心理学类；                     研究生：心理学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心理健康教育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应用心理。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5"/>
                <w:rFonts w:eastAsia="宋体"/>
                <w:lang w:val="en-US" w:eastAsia="zh-CN" w:bidi="ar"/>
              </w:rPr>
              <w:t>1989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日及以后出生。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.具有小学及以上学段教师资格证书。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.普通话二级乙等及以上。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社会在职、非在职人员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.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1989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1984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日及以后出生。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.具有小学及以上学段教师资格证书。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.具有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学年及以上在学历教育学校中，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心理健康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任教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.普通话二级乙等及以上。</w:t>
            </w:r>
          </w:p>
        </w:tc>
      </w:tr>
    </w:tbl>
    <w:p/>
    <w:p>
      <w:pPr>
        <w:bidi w:val="0"/>
        <w:rPr>
          <w:rFonts w:hint="eastAsia" w:ascii="Calibri" w:hAnsi="Calibri" w:eastAsia="宋体" w:cs="Calibri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jMxNDAwZWZlYjMxNTNhOWVhNjgyZDNlZTcyZWIifQ=="/>
  </w:docVars>
  <w:rsids>
    <w:rsidRoot w:val="00172A27"/>
    <w:rsid w:val="2A634440"/>
    <w:rsid w:val="43A62AD6"/>
    <w:rsid w:val="55836371"/>
    <w:rsid w:val="59B23BD3"/>
    <w:rsid w:val="5B83281D"/>
    <w:rsid w:val="64580EC5"/>
    <w:rsid w:val="6F3C6E8F"/>
    <w:rsid w:val="782D55FA"/>
    <w:rsid w:val="799D3DA8"/>
    <w:rsid w:val="7A8C37A9"/>
    <w:rsid w:val="7B696402"/>
    <w:rsid w:val="7E146928"/>
    <w:rsid w:val="7FA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Calibri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7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C0C0C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2023-05-29T06:27:00Z</dcterms:created>
  <dc:creator>湖底的快乐</dc:creator>
  <cp:lastModifiedBy>*冰蕤*</cp:lastModifiedBy>
  <dcterms:modified xsi:type="dcterms:W3CDTF">2024-06-10T13:15:04Z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7F93D3D41C774B7FB3B1BDAC764386E9_12</vt:lpwstr>
  </property>
</Properties>
</file>