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599" w:line="1" w:lineRule="exact"/>
      </w:pPr>
      <w:bookmarkStart w:id="7" w:name="_GoBack"/>
      <w:bookmarkEnd w:id="7"/>
      <w:bookmarkStart w:id="0" w:name="bookmark31"/>
      <w:bookmarkStart w:id="1" w:name="bookmark29"/>
      <w:bookmarkStart w:id="2" w:name="bookmark30"/>
    </w:p>
    <w:p>
      <w:pPr>
        <w:pStyle w:val="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德阳市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6"/>
          <w:szCs w:val="36"/>
        </w:rPr>
        <w:t>2022</w:t>
      </w:r>
      <w:r>
        <w:rPr>
          <w:color w:val="000000"/>
          <w:spacing w:val="0"/>
          <w:w w:val="100"/>
          <w:position w:val="0"/>
        </w:rPr>
        <w:t>年公卫特别岗（医疗卫生岗、校医辅助岗）招募补录岗位表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0"/>
        <w:gridCol w:w="720"/>
        <w:gridCol w:w="950"/>
        <w:gridCol w:w="840"/>
        <w:gridCol w:w="670"/>
        <w:gridCol w:w="1450"/>
        <w:gridCol w:w="2030"/>
        <w:gridCol w:w="3130"/>
        <w:gridCol w:w="3390"/>
        <w:gridCol w:w="10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142951"/>
                <w:spacing w:val="0"/>
                <w:w w:val="100"/>
                <w:position w:val="0"/>
                <w:sz w:val="17"/>
                <w:szCs w:val="17"/>
              </w:rPr>
              <w:t>招募単位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岗位类型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岗位 编码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1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招募 名额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142951"/>
                <w:spacing w:val="0"/>
                <w:w w:val="100"/>
                <w:position w:val="0"/>
                <w:sz w:val="17"/>
                <w:szCs w:val="17"/>
              </w:rPr>
              <w:t>招募条件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服务単位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学历要求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需求专业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其他条件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房级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德阳市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卫曜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医疗卫生岗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（应急岗）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142951"/>
                <w:spacing w:val="0"/>
                <w:w w:val="100"/>
                <w:position w:val="0"/>
                <w:sz w:val="13"/>
                <w:szCs w:val="13"/>
              </w:rPr>
              <w:t>中职；专科及以上学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中职：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专科：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浦：医務、生物医学工醪 研建：医学、生物医学工程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省内普通高校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届毕业生；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省外晋通高校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届四川籍毕业生；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离校未就业的省内普通商校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届毕业生；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离校未就业的首外晋通商校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届四川籍 毕蛭；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142951"/>
                <w:spacing w:val="0"/>
                <w:w w:val="100"/>
                <w:position w:val="0"/>
                <w:sz w:val="13"/>
                <w:szCs w:val="13"/>
              </w:rPr>
              <w:t>获得校级及以上</w:t>
            </w:r>
            <w:r>
              <w:rPr>
                <w:color w:val="142951"/>
                <w:spacing w:val="0"/>
                <w:w w:val="100"/>
                <w:position w:val="0"/>
                <w:sz w:val="13"/>
                <w:szCs w:val="13"/>
                <w:lang w:val="zh-CN" w:eastAsia="zh-CN" w:bidi="zh-CN"/>
              </w:rPr>
              <w:t>,优秀</w:t>
            </w:r>
            <w:r>
              <w:rPr>
                <w:color w:val="142951"/>
                <w:spacing w:val="0"/>
                <w:w w:val="100"/>
                <w:position w:val="0"/>
                <w:sz w:val="13"/>
                <w:szCs w:val="13"/>
              </w:rPr>
              <w:t xml:space="preserve">学生”的省内中职学校（含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技工院校）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届毕业生。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德阳市人民医院、德阳市第六人民医院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届省内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渉医类院校毕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200" w:firstLine="0"/>
              <w:jc w:val="right"/>
              <w:rPr>
                <w:sz w:val="13"/>
                <w:szCs w:val="13"/>
              </w:rPr>
            </w:pPr>
            <w:r>
              <w:rPr>
                <w:color w:val="5F4940"/>
                <w:spacing w:val="0"/>
                <w:w w:val="100"/>
                <w:position w:val="0"/>
                <w:sz w:val="13"/>
                <w:szCs w:val="13"/>
              </w:rPr>
              <w:t>业不限专业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医疗卫生岗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5F4940"/>
                <w:spacing w:val="0"/>
                <w:w w:val="100"/>
                <w:position w:val="0"/>
                <w:sz w:val="13"/>
                <w:szCs w:val="13"/>
              </w:rPr>
              <w:t>（其他岗）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20221102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专科及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Utt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不限专业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省内普通高校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届毕业生；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离校未就业的省内普通商校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届毕业生；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 xml:space="preserve">德阳市人民医院、德阳市第二人民医院、德阳市口腔医 院、德阳市中西医结合医院、德阳市第六人民医院、德 </w:t>
            </w:r>
            <w:r>
              <w:rPr>
                <w:color w:val="5F4940"/>
                <w:spacing w:val="0"/>
                <w:w w:val="100"/>
                <w:position w:val="0"/>
                <w:sz w:val="13"/>
                <w:szCs w:val="13"/>
              </w:rPr>
              <w:t>阳市中心血站、德阳市执法支队、德阳市精神卫生中心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142951"/>
                <w:spacing w:val="0"/>
                <w:w w:val="100"/>
                <w:position w:val="0"/>
                <w:sz w:val="13"/>
                <w:szCs w:val="13"/>
              </w:rPr>
              <w:t>中职；专科及以上学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中职：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专科：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浦：医務、生物医学工醪 研建：医学、生物医学工程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省外晉通高校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届四川籍毕业生；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离校未就业的首外晋通商校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届四川籍 毕蛭；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142951"/>
                <w:spacing w:val="0"/>
                <w:w w:val="100"/>
                <w:position w:val="0"/>
                <w:sz w:val="13"/>
                <w:szCs w:val="13"/>
              </w:rPr>
              <w:t>获得校级及以上</w:t>
            </w:r>
            <w:r>
              <w:rPr>
                <w:color w:val="142951"/>
                <w:spacing w:val="0"/>
                <w:w w:val="100"/>
                <w:position w:val="0"/>
                <w:sz w:val="13"/>
                <w:szCs w:val="13"/>
                <w:lang w:val="zh-CN" w:eastAsia="zh-CN" w:bidi="zh-CN"/>
              </w:rPr>
              <w:t>,优秀</w:t>
            </w:r>
            <w:r>
              <w:rPr>
                <w:color w:val="142951"/>
                <w:spacing w:val="0"/>
                <w:w w:val="100"/>
                <w:position w:val="0"/>
                <w:sz w:val="13"/>
                <w:szCs w:val="13"/>
              </w:rPr>
              <w:t xml:space="preserve">学生”的省内中职学校（含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技工院校）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届毕业生。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德阳市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教育局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校医辅助岗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20222101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专科及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Utt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专科：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浦：医務、生物医学工醪 研建：医学、生物医学工程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省内普通高校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届毕业生；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省外晋通高校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届四川籍毕业生；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离校未就业的省内普通商校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届毕业生；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离校未就业的首外晋通商校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2021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届四川籍 毕蛭；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安绿师学院、四川省德阳市第五中学、四川省德阳市 第三中学、德阳市东电外国语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浮、德阳市东汽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序、 德阳市庐山路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</w:rPr>
              <w:t>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5" w:type="default"/>
          <w:footnotePr>
            <w:numFmt w:val="decimal"/>
          </w:footnotePr>
          <w:pgSz w:w="16840" w:h="11900" w:orient="landscape"/>
          <w:pgMar w:top="2360" w:right="645" w:bottom="2360" w:left="1315" w:header="0" w:footer="1932" w:gutter="0"/>
          <w:pgNumType w:start="1"/>
          <w:cols w:space="720" w:num="1"/>
          <w:rtlGutter w:val="0"/>
          <w:docGrid w:linePitch="360" w:charSpace="0"/>
        </w:sect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4"/>
      <w:bookmarkStart w:id="4" w:name="bookmark33"/>
      <w:bookmarkStart w:id="5" w:name="bookmark32"/>
      <w:r>
        <w:rPr>
          <w:color w:val="000000"/>
          <w:spacing w:val="0"/>
          <w:w w:val="100"/>
          <w:position w:val="0"/>
        </w:rPr>
        <w:t>德阳市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6"/>
          <w:szCs w:val="36"/>
        </w:rPr>
        <w:t>2022</w:t>
      </w:r>
      <w:r>
        <w:rPr>
          <w:color w:val="000000"/>
          <w:spacing w:val="0"/>
          <w:w w:val="100"/>
          <w:position w:val="0"/>
        </w:rPr>
        <w:t>年公卫特别岗（医疗卫生岗、校医辅助岗）</w:t>
      </w:r>
      <w:bookmarkEnd w:id="3"/>
    </w:p>
    <w:p>
      <w:pPr>
        <w:pStyle w:val="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6" w:name="bookmark35"/>
      <w:r>
        <w:rPr>
          <w:color w:val="000000"/>
          <w:spacing w:val="0"/>
          <w:w w:val="100"/>
          <w:position w:val="0"/>
        </w:rPr>
        <w:t>招募报名登记表</w:t>
      </w:r>
      <w:bookmarkEnd w:id="4"/>
      <w:bookmarkEnd w:id="5"/>
      <w:bookmarkEnd w:id="6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0"/>
        <w:gridCol w:w="2280"/>
        <w:gridCol w:w="770"/>
        <w:gridCol w:w="460"/>
        <w:gridCol w:w="790"/>
        <w:gridCol w:w="770"/>
        <w:gridCol w:w="1230"/>
        <w:gridCol w:w="19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姓 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性</w:t>
            </w:r>
            <w:r>
              <w:rPr>
                <w:color w:val="142951"/>
                <w:spacing w:val="0"/>
                <w:w w:val="100"/>
                <w:position w:val="0"/>
                <w:sz w:val="28"/>
                <w:szCs w:val="28"/>
              </w:rPr>
              <w:t>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照片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142951"/>
                <w:spacing w:val="0"/>
                <w:w w:val="100"/>
                <w:position w:val="0"/>
                <w:sz w:val="28"/>
                <w:szCs w:val="28"/>
              </w:rPr>
              <w:t>（一寸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彩照）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民 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790"/>
              </w:tabs>
              <w:bidi w:val="0"/>
              <w:spacing w:before="0" w:after="60" w:line="240" w:lineRule="auto"/>
              <w:ind w:left="0" w:right="0" w:firstLine="3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健康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是否服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780"/>
              </w:tabs>
              <w:bidi w:val="0"/>
              <w:spacing w:before="0" w:after="0" w:line="240" w:lineRule="auto"/>
              <w:ind w:left="0" w:right="0" w:firstLine="3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状况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从调剂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是否优 先招募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户籍 所在地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是否已 就业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毕业时间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年 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家庭地址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公卫特别岗类别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报考岗位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bidi w:val="0"/>
              <w:spacing w:before="0" w:after="10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医疗卫生应急岗</w:t>
            </w:r>
          </w:p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bidi w:val="0"/>
              <w:spacing w:before="0" w:after="10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医疗卫生其他岗</w:t>
            </w:r>
          </w:p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bidi w:val="0"/>
              <w:spacing w:before="0" w:after="10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校医辅助岗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6" w:type="default"/>
          <w:footnotePr>
            <w:numFmt w:val="decimal"/>
          </w:footnotePr>
          <w:pgSz w:w="11900" w:h="16840"/>
          <w:pgMar w:top="2865" w:right="920" w:bottom="2005" w:left="1050" w:header="0" w:footer="1577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0"/>
        <w:gridCol w:w="81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个人简历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大学期间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奖励和处分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bidi w:val="0"/>
              <w:spacing w:before="0" w:after="0" w:line="547" w:lineRule="exact"/>
              <w:ind w:left="0" w:right="0" w:firstLine="6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本人自愿参加德阳市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年公共卫生特别岗位招募计划， 保证本人相关信息真实。</w:t>
            </w:r>
          </w:p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bidi w:val="0"/>
              <w:spacing w:before="0" w:after="0" w:line="547" w:lineRule="exact"/>
              <w:ind w:left="0" w:right="0" w:firstLine="6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本人将按照规定的时间及时前往相应招募地报到，并服从岗 位分配，除不可抗力外，不以任何理由拖延。</w:t>
            </w:r>
          </w:p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bidi w:val="0"/>
              <w:spacing w:before="0" w:after="540" w:line="547" w:lineRule="exact"/>
              <w:ind w:left="0" w:right="0" w:firstLine="6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服务期间，本人将自觉遵守国家法律和相关管理规定，爱 岗敬业，尽职尽责。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444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考生本人签字：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547" w:lineRule="exact"/>
              <w:ind w:left="0" w:right="880" w:firstLine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此表正反双面打印。</w:t>
            </w:r>
          </w:p>
        </w:tc>
      </w:tr>
    </w:tbl>
    <w:p/>
    <w:sectPr>
      <w:headerReference r:id="rId7" w:type="default"/>
      <w:footnotePr>
        <w:numFmt w:val="decimal"/>
      </w:footnotePr>
      <w:pgSz w:w="11900" w:h="16840"/>
      <w:pgMar w:top="2105" w:right="920" w:bottom="2075" w:left="1050" w:header="1677" w:footer="1647" w:gutter="0"/>
      <w:pgNumType w:start="1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1273175</wp:posOffset>
              </wp:positionH>
              <wp:positionV relativeFrom="page">
                <wp:posOffset>1136650</wp:posOffset>
              </wp:positionV>
              <wp:extent cx="501650" cy="1841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0" cy="184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100.25pt;margin-top:89.5pt;height:14.5pt;width:3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zRwkK1AAAAAsBAAAP&#10;AAAAAAAAAAEAIAAAACIAAABkcnMvZG93bnJldi54bWxQSwECFAAUAAAACACHTuJA98b9aqoBAABv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1463675</wp:posOffset>
              </wp:positionV>
              <wp:extent cx="533400" cy="1841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184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0.5pt;margin-top:115.25pt;height:14.5pt;width:4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Wxs+M1wAA&#10;AAsBAAAPAAAAAAAAAAEAIAAAACIAAABkcnMvZG93bnJldi54bWxQSwECFAAUAAAACACHTuJA5CV5&#10;+q0BAABv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jJiOGZjZDY5MTZmYjViMmM5MmE0MDJlYjM4ZjJmYWMifQ=="/>
  </w:docVars>
  <w:rsids>
    <w:rsidRoot w:val="00000000"/>
    <w:rsid w:val="0D404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520" w:line="630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3"/>
    <w:link w:val="11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4247</Words>
  <Characters>4588</Characters>
  <TotalTime>6</TotalTime>
  <ScaleCrop>false</ScaleCrop>
  <LinksUpToDate>false</LinksUpToDate>
  <CharactersWithSpaces>4753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2022-09-18T09:41:33Z</dcterms:created>
  <dc:creator>turn</dc:creator>
  <cp:lastModifiedBy>卡卡拉马扎</cp:lastModifiedBy>
  <dcterms:modified xsi:type="dcterms:W3CDTF">2022-09-18T11:17:28Z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C7188A4C2CED4CCDACE625CCF8EBAA36</vt:lpwstr>
  </property>
</Properties>
</file>