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3-1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28"/>
          <w:sz w:val="44"/>
          <w:szCs w:val="44"/>
          <w:bdr w:val="none" w:color="auto" w:sz="0" w:space="0"/>
          <w:shd w:val="clear" w:fill="FFFFFF"/>
        </w:rPr>
        <w:t>平武县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28"/>
          <w:sz w:val="44"/>
          <w:szCs w:val="44"/>
          <w:bdr w:val="none" w:color="auto" w:sz="0" w:space="0"/>
          <w:shd w:val="clear" w:fill="FFFFFF"/>
        </w:rPr>
        <w:t>2022年公开招聘城市社区专职网格员报名表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                                         报名时间：2022年   月    日</w:t>
      </w:r>
    </w:p>
    <w:tbl>
      <w:tblPr>
        <w:tblW w:w="1018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"/>
        <w:gridCol w:w="1278"/>
        <w:gridCol w:w="1416"/>
        <w:gridCol w:w="1356"/>
        <w:gridCol w:w="1772"/>
        <w:gridCol w:w="1328"/>
        <w:gridCol w:w="15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2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2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0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0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9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50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是否为专职网格员</w:t>
            </w:r>
          </w:p>
        </w:tc>
        <w:tc>
          <w:tcPr>
            <w:tcW w:w="46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72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社区专职网格员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8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个人简历（从高中至今）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0"/>
              <w:jc w:val="both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872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奖惩情况</w:t>
            </w:r>
          </w:p>
        </w:tc>
        <w:tc>
          <w:tcPr>
            <w:tcW w:w="872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获得何种证书</w:t>
            </w:r>
          </w:p>
        </w:tc>
        <w:tc>
          <w:tcPr>
            <w:tcW w:w="872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家庭主要成员及工作单位和职务</w:t>
            </w:r>
          </w:p>
        </w:tc>
        <w:tc>
          <w:tcPr>
            <w:tcW w:w="872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加分情况</w:t>
            </w:r>
          </w:p>
        </w:tc>
        <w:tc>
          <w:tcPr>
            <w:tcW w:w="872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合计加分：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承诺事项</w:t>
            </w:r>
          </w:p>
        </w:tc>
        <w:tc>
          <w:tcPr>
            <w:tcW w:w="872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56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56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我承诺以上填写资料完全真实，如有虚假，我愿意承担完全责任，并取消考试资格。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4541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448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承诺人：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448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2022年  月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018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0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审核意见：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5936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5936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5936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6" w:lineRule="atLeast"/>
              <w:ind w:left="0" w:right="0" w:firstLine="5936"/>
              <w:jc w:val="left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2022年  月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备注：此表需双面打印。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附件3-2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28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平武县2022年公开招聘城市社区专职网格员职位表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3133"/>
        <w:gridCol w:w="1433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报恩寺社区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社区专职网格员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政府街社区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社区专职网格员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南岸社区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社区专职网格员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东路社区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社区专职网格员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西路社区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社区专职网格员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九龙路社区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社区专职网格员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附件3-3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考生新冠肺炎疫情防控承诺书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，身份证号码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：   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，承诺已知悉《平武县2022年公开招聘13 名城市社区专职网格员公告》中所列告知事项和防疫要求，未隐瞒或谎报旅居史、接触史、健康状况等疫情防控重点信息，将积极配合工作人员进行防疫检查。如违反相关规定，自愿承担相关责任、接受相应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6" w:lineRule="atLeast"/>
        <w:ind w:left="0" w:right="0" w:firstLine="51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承诺人：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       2022年   月  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附件3-4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1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平武县公开招聘城市社区专职网格员加分统计表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9" w:beforeAutospacing="0" w:after="150" w:afterAutospacing="0" w:line="5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考生姓名：</w:t>
      </w: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      </w:t>
      </w: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初审人：</w:t>
      </w: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       </w:t>
      </w: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复审人：</w:t>
      </w: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时间：2022年  月  日</w:t>
      </w:r>
    </w:p>
    <w:tbl>
      <w:tblPr>
        <w:tblW w:w="9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2"/>
        <w:gridCol w:w="1262"/>
        <w:gridCol w:w="1267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加分内容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基本分值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核定得分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累计得分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平武户籍加1分；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少数民族加1分；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本科生加1分，研究生加2分；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退役军人加1分；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中共党员加1分；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助理社会工作师加1分，社会工作师加2分，高级社会工作师加3分；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有一年以上村（社区）工作经历的常职干部、社保协理员、网格员、残疾人专干、机关事业单位工作经历加1分；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具有普法或基层依法治理相关工作经历1年以上的（辅警、法律明白人、社区矫正社工、人民调解员、人民陪审员等）加1分；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参加“大学生志愿服务西部计划”“三支一扶”“社工人才计划”“农村义务教育阶段学校教师特设岗位”和“一村（社区）一名大学生干部”的人员，服务期满政策规定年限且考核合格加1分；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在平武县内机关企事业单位或者村（社区）工作满3年以上加2分；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获得县（市、区）委、政府或市级部门表彰表扬奖励的加1分/次，获得市委、市政府或省级部门表彰表扬奖励的加2分/次，获得省委、省政府及以上表彰表扬奖励的加3分/次。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WM4NGYyMTk5YmZiYWFlMTg5ZDJhMWE5YjA5OTcifQ=="/>
  </w:docVars>
  <w:rsids>
    <w:rsidRoot w:val="00000000"/>
    <w:rsid w:val="4C9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2022-09-16T07:58:32Z</dcterms:created>
  <dc:creator>Administrator</dc:creator>
  <cp:lastModifiedBy>Administrator</cp:lastModifiedBy>
  <dcterms:modified xsi:type="dcterms:W3CDTF">2022-09-16T07:59:18Z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2951D4AE55E744A0B5CF6919BABE4C3A</vt:lpwstr>
  </property>
</Properties>
</file>