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49" w:type="dxa"/>
        <w:tblInd w:w="93" w:type="dxa"/>
        <w:tblLayout w:type="fixed"/>
        <w:tblCellMar>
          <w:top w:w="0" w:type="dxa"/>
          <w:left w:w="108" w:type="dxa"/>
          <w:bottom w:w="0" w:type="dxa"/>
          <w:right w:w="108" w:type="dxa"/>
        </w:tblCellMar>
      </w:tblPr>
      <w:tblGrid>
        <w:gridCol w:w="819"/>
        <w:gridCol w:w="897"/>
        <w:gridCol w:w="1095"/>
        <w:gridCol w:w="1005"/>
        <w:gridCol w:w="690"/>
        <w:gridCol w:w="1140"/>
        <w:gridCol w:w="990"/>
        <w:gridCol w:w="1185"/>
        <w:gridCol w:w="2670"/>
        <w:gridCol w:w="2520"/>
        <w:gridCol w:w="329"/>
        <w:gridCol w:w="709"/>
      </w:tblGrid>
      <w:tr>
        <w:tblPrEx>
          <w:tblCellMar>
            <w:top w:w="0" w:type="dxa"/>
            <w:left w:w="108" w:type="dxa"/>
            <w:bottom w:w="0" w:type="dxa"/>
            <w:right w:w="108" w:type="dxa"/>
          </w:tblCellMar>
        </w:tblPrEx>
        <w:trPr>
          <w:gridAfter w:val="1"/>
          <w:wAfter w:w="709" w:type="dxa"/>
          <w:trHeight w:val="462" w:hRule="atLeast"/>
        </w:trPr>
        <w:tc>
          <w:tcPr>
            <w:tcW w:w="13340" w:type="dxa"/>
            <w:gridSpan w:val="11"/>
            <w:tcBorders>
              <w:top w:val="nil"/>
              <w:left w:val="nil"/>
              <w:bottom w:val="nil"/>
              <w:right w:val="nil"/>
            </w:tcBorders>
            <w:noWrap w:val="0"/>
            <w:vAlign w:val="center"/>
          </w:tcPr>
          <w:p>
            <w:pPr>
              <w:widowControl/>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附件1</w:t>
            </w:r>
          </w:p>
        </w:tc>
      </w:tr>
      <w:tr>
        <w:tblPrEx>
          <w:tblCellMar>
            <w:top w:w="0" w:type="dxa"/>
            <w:left w:w="108" w:type="dxa"/>
            <w:bottom w:w="0" w:type="dxa"/>
            <w:right w:w="108" w:type="dxa"/>
          </w:tblCellMar>
        </w:tblPrEx>
        <w:trPr>
          <w:trHeight w:val="679" w:hRule="atLeast"/>
        </w:trPr>
        <w:tc>
          <w:tcPr>
            <w:tcW w:w="14049" w:type="dxa"/>
            <w:gridSpan w:val="12"/>
            <w:tcBorders>
              <w:top w:val="nil"/>
              <w:left w:val="nil"/>
              <w:bottom w:val="nil"/>
              <w:right w:val="nil"/>
            </w:tcBorders>
            <w:noWrap w:val="0"/>
            <w:vAlign w:val="center"/>
          </w:tcPr>
          <w:p>
            <w:pPr>
              <w:widowControl/>
              <w:jc w:val="center"/>
              <w:rPr>
                <w:rFonts w:hint="default" w:ascii="Times New Roman" w:hAnsi="Times New Roman" w:eastAsia="方正小标宋简体" w:cs="Times New Roman"/>
                <w:b/>
                <w:bCs/>
                <w:kern w:val="0"/>
                <w:sz w:val="44"/>
                <w:szCs w:val="44"/>
              </w:rPr>
            </w:pPr>
            <w:r>
              <w:rPr>
                <w:rFonts w:hint="default" w:ascii="Times New Roman" w:hAnsi="Times New Roman" w:eastAsia="方正小标宋简体" w:cs="Times New Roman"/>
                <w:b/>
                <w:bCs/>
                <w:kern w:val="0"/>
                <w:sz w:val="40"/>
                <w:szCs w:val="44"/>
              </w:rPr>
              <w:t>南充职业技术学院2022年公开考核招聘教师岗位和条件要求一览表</w:t>
            </w:r>
          </w:p>
        </w:tc>
      </w:tr>
      <w:tr>
        <w:tblPrEx>
          <w:tblCellMar>
            <w:top w:w="0" w:type="dxa"/>
            <w:left w:w="108" w:type="dxa"/>
            <w:bottom w:w="0" w:type="dxa"/>
            <w:right w:w="108" w:type="dxa"/>
          </w:tblCellMar>
        </w:tblPrEx>
        <w:trPr>
          <w:trHeight w:val="900"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主管部门</w:t>
            </w:r>
          </w:p>
        </w:tc>
        <w:tc>
          <w:tcPr>
            <w:tcW w:w="8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招聘单位</w:t>
            </w:r>
          </w:p>
        </w:tc>
        <w:tc>
          <w:tcPr>
            <w:tcW w:w="109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招聘岗位类别</w:t>
            </w:r>
          </w:p>
        </w:tc>
        <w:tc>
          <w:tcPr>
            <w:tcW w:w="100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招聘岗位名称</w:t>
            </w:r>
          </w:p>
        </w:tc>
        <w:tc>
          <w:tcPr>
            <w:tcW w:w="6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招聘人数</w:t>
            </w:r>
          </w:p>
        </w:tc>
        <w:tc>
          <w:tcPr>
            <w:tcW w:w="11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招聘对象及范围</w:t>
            </w:r>
          </w:p>
        </w:tc>
        <w:tc>
          <w:tcPr>
            <w:tcW w:w="9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年龄</w:t>
            </w:r>
          </w:p>
        </w:tc>
        <w:tc>
          <w:tcPr>
            <w:tcW w:w="11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学历（学位）</w:t>
            </w:r>
          </w:p>
        </w:tc>
        <w:tc>
          <w:tcPr>
            <w:tcW w:w="26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专业条件</w:t>
            </w:r>
          </w:p>
        </w:tc>
        <w:tc>
          <w:tcPr>
            <w:tcW w:w="252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黑体" w:cs="Times New Roman"/>
                <w:b/>
                <w:bCs/>
                <w:sz w:val="20"/>
                <w:szCs w:val="20"/>
              </w:rPr>
              <w:t>其他条件</w:t>
            </w:r>
          </w:p>
        </w:tc>
        <w:tc>
          <w:tcPr>
            <w:tcW w:w="103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考试科目及顺序</w:t>
            </w:r>
          </w:p>
        </w:tc>
      </w:tr>
      <w:tr>
        <w:tblPrEx>
          <w:tblCellMar>
            <w:top w:w="0" w:type="dxa"/>
            <w:left w:w="108" w:type="dxa"/>
            <w:bottom w:w="0" w:type="dxa"/>
            <w:right w:w="108" w:type="dxa"/>
          </w:tblCellMar>
        </w:tblPrEx>
        <w:trPr>
          <w:trHeight w:val="1598" w:hRule="atLeast"/>
        </w:trPr>
        <w:tc>
          <w:tcPr>
            <w:tcW w:w="819"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南充市教育和体育局</w:t>
            </w:r>
          </w:p>
        </w:tc>
        <w:tc>
          <w:tcPr>
            <w:tcW w:w="897"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南充职业技术学院</w:t>
            </w:r>
          </w:p>
        </w:tc>
        <w:tc>
          <w:tcPr>
            <w:tcW w:w="109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专技岗位</w:t>
            </w:r>
          </w:p>
        </w:tc>
        <w:tc>
          <w:tcPr>
            <w:tcW w:w="100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音乐教师</w:t>
            </w:r>
          </w:p>
        </w:tc>
        <w:tc>
          <w:tcPr>
            <w:tcW w:w="69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w:t>
            </w:r>
          </w:p>
        </w:tc>
        <w:tc>
          <w:tcPr>
            <w:tcW w:w="114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cs="Times New Roman"/>
                <w:b/>
                <w:bCs/>
                <w:sz w:val="20"/>
                <w:szCs w:val="20"/>
              </w:rPr>
              <w:t>1.</w:t>
            </w:r>
            <w:r>
              <w:rPr>
                <w:rFonts w:hint="default" w:ascii="Times New Roman" w:hAnsi="Times New Roman" w:eastAsia="仿宋" w:cs="Times New Roman"/>
                <w:b/>
                <w:bCs/>
                <w:sz w:val="20"/>
                <w:szCs w:val="20"/>
              </w:rPr>
              <w:t>面向全国</w:t>
            </w:r>
            <w:r>
              <w:rPr>
                <w:rFonts w:hint="default" w:ascii="Times New Roman" w:hAnsi="Times New Roman" w:cs="Times New Roman"/>
                <w:b/>
                <w:bCs/>
                <w:sz w:val="20"/>
                <w:szCs w:val="20"/>
              </w:rPr>
              <w:br w:type="textWrapping"/>
            </w:r>
            <w:r>
              <w:rPr>
                <w:rFonts w:hint="default" w:ascii="Times New Roman" w:hAnsi="Times New Roman" w:cs="Times New Roman"/>
                <w:b/>
                <w:bCs/>
                <w:sz w:val="20"/>
                <w:szCs w:val="20"/>
              </w:rPr>
              <w:t>2.</w:t>
            </w:r>
            <w:r>
              <w:rPr>
                <w:rFonts w:hint="default" w:ascii="Times New Roman" w:hAnsi="Times New Roman" w:eastAsia="仿宋" w:cs="Times New Roman"/>
                <w:b/>
                <w:bCs/>
                <w:sz w:val="20"/>
                <w:szCs w:val="20"/>
              </w:rPr>
              <w:t>见公告</w:t>
            </w:r>
          </w:p>
        </w:tc>
        <w:tc>
          <w:tcPr>
            <w:tcW w:w="99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1977年9月14日及以后出生</w:t>
            </w:r>
          </w:p>
        </w:tc>
        <w:tc>
          <w:tcPr>
            <w:tcW w:w="1185"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eastAsia="仿宋" w:cs="Times New Roman"/>
                <w:b/>
                <w:bCs/>
                <w:sz w:val="20"/>
                <w:szCs w:val="20"/>
              </w:rPr>
              <w:t>大学本科及以上学历且取得相应学位</w:t>
            </w:r>
          </w:p>
        </w:tc>
        <w:tc>
          <w:tcPr>
            <w:tcW w:w="267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本科：音乐学、音乐表演、作曲与作曲技术理论、键盘乐器演奏、弦乐器演奏、打击乐器演奏、中国乐器演奏</w:t>
            </w:r>
            <w:r>
              <w:rPr>
                <w:rFonts w:hint="default" w:ascii="Times New Roman" w:hAnsi="Times New Roman" w:eastAsia="仿宋" w:cs="Times New Roman"/>
                <w:b/>
                <w:bCs/>
                <w:sz w:val="20"/>
                <w:szCs w:val="20"/>
              </w:rPr>
              <w:br w:type="textWrapping"/>
            </w:r>
            <w:r>
              <w:rPr>
                <w:rFonts w:hint="default" w:ascii="Times New Roman" w:hAnsi="Times New Roman" w:eastAsia="仿宋" w:cs="Times New Roman"/>
                <w:b/>
                <w:bCs/>
                <w:sz w:val="20"/>
                <w:szCs w:val="20"/>
              </w:rPr>
              <w:t>研究生：专业不限</w:t>
            </w:r>
          </w:p>
        </w:tc>
        <w:tc>
          <w:tcPr>
            <w:tcW w:w="252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cs="Times New Roman"/>
                <w:b/>
                <w:bCs/>
                <w:sz w:val="20"/>
                <w:szCs w:val="20"/>
              </w:rPr>
              <w:t>1.</w:t>
            </w:r>
            <w:r>
              <w:rPr>
                <w:rFonts w:hint="default" w:ascii="Times New Roman" w:hAnsi="Times New Roman" w:eastAsia="仿宋" w:cs="Times New Roman"/>
                <w:b/>
                <w:bCs/>
                <w:sz w:val="20"/>
                <w:szCs w:val="20"/>
              </w:rPr>
              <w:t>具有副高及以上专业技术职称；</w:t>
            </w:r>
            <w:r>
              <w:rPr>
                <w:rFonts w:hint="default" w:ascii="Times New Roman" w:hAnsi="Times New Roman" w:cs="Times New Roman"/>
                <w:b/>
                <w:bCs/>
                <w:sz w:val="20"/>
                <w:szCs w:val="20"/>
              </w:rPr>
              <w:br w:type="textWrapping"/>
            </w:r>
            <w:r>
              <w:rPr>
                <w:rFonts w:hint="default" w:ascii="Times New Roman" w:hAnsi="Times New Roman" w:cs="Times New Roman"/>
                <w:b/>
                <w:bCs/>
                <w:sz w:val="20"/>
                <w:szCs w:val="20"/>
              </w:rPr>
              <w:t>2.</w:t>
            </w:r>
            <w:r>
              <w:rPr>
                <w:rFonts w:hint="default" w:ascii="Times New Roman" w:hAnsi="Times New Roman" w:eastAsia="仿宋" w:cs="Times New Roman"/>
                <w:b/>
                <w:bCs/>
                <w:sz w:val="20"/>
                <w:szCs w:val="20"/>
              </w:rPr>
              <w:t>以研究生学历报考的在本科阶段所学专业须与招考专业条件要求一致。</w:t>
            </w:r>
          </w:p>
        </w:tc>
        <w:tc>
          <w:tcPr>
            <w:tcW w:w="1038" w:type="dxa"/>
            <w:gridSpan w:val="2"/>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1.笔试</w:t>
            </w:r>
            <w:r>
              <w:rPr>
                <w:rFonts w:hint="default" w:ascii="Times New Roman" w:hAnsi="Times New Roman" w:eastAsia="仿宋" w:cs="Times New Roman"/>
                <w:b/>
                <w:bCs/>
                <w:sz w:val="20"/>
                <w:szCs w:val="20"/>
              </w:rPr>
              <w:br w:type="textWrapping"/>
            </w:r>
            <w:r>
              <w:rPr>
                <w:rFonts w:hint="default" w:ascii="Times New Roman" w:hAnsi="Times New Roman" w:eastAsia="仿宋" w:cs="Times New Roman"/>
                <w:b/>
                <w:bCs/>
                <w:sz w:val="20"/>
                <w:szCs w:val="20"/>
              </w:rPr>
              <w:t>2.讲课</w:t>
            </w:r>
          </w:p>
        </w:tc>
      </w:tr>
      <w:tr>
        <w:tblPrEx>
          <w:tblCellMar>
            <w:top w:w="0" w:type="dxa"/>
            <w:left w:w="108" w:type="dxa"/>
            <w:bottom w:w="0" w:type="dxa"/>
            <w:right w:w="108" w:type="dxa"/>
          </w:tblCellMar>
        </w:tblPrEx>
        <w:trPr>
          <w:trHeight w:val="1408" w:hRule="atLeast"/>
        </w:trPr>
        <w:tc>
          <w:tcPr>
            <w:tcW w:w="819"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南充市教育和体育局</w:t>
            </w:r>
          </w:p>
        </w:tc>
        <w:tc>
          <w:tcPr>
            <w:tcW w:w="897"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南充职业技术学院</w:t>
            </w:r>
          </w:p>
        </w:tc>
        <w:tc>
          <w:tcPr>
            <w:tcW w:w="109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专技岗位</w:t>
            </w:r>
          </w:p>
        </w:tc>
        <w:tc>
          <w:tcPr>
            <w:tcW w:w="100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通信工程教师</w:t>
            </w:r>
          </w:p>
        </w:tc>
        <w:tc>
          <w:tcPr>
            <w:tcW w:w="69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w:t>
            </w:r>
          </w:p>
        </w:tc>
        <w:tc>
          <w:tcPr>
            <w:tcW w:w="114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cs="Times New Roman"/>
                <w:b/>
                <w:bCs/>
                <w:sz w:val="20"/>
                <w:szCs w:val="20"/>
              </w:rPr>
              <w:t>1.</w:t>
            </w:r>
            <w:r>
              <w:rPr>
                <w:rFonts w:hint="default" w:ascii="Times New Roman" w:hAnsi="Times New Roman" w:eastAsia="仿宋" w:cs="Times New Roman"/>
                <w:b/>
                <w:bCs/>
                <w:sz w:val="20"/>
                <w:szCs w:val="20"/>
              </w:rPr>
              <w:t>面向全国</w:t>
            </w:r>
            <w:r>
              <w:rPr>
                <w:rFonts w:hint="default" w:ascii="Times New Roman" w:hAnsi="Times New Roman" w:cs="Times New Roman"/>
                <w:b/>
                <w:bCs/>
                <w:sz w:val="20"/>
                <w:szCs w:val="20"/>
              </w:rPr>
              <w:br w:type="textWrapping"/>
            </w:r>
            <w:r>
              <w:rPr>
                <w:rFonts w:hint="default" w:ascii="Times New Roman" w:hAnsi="Times New Roman" w:cs="Times New Roman"/>
                <w:b/>
                <w:bCs/>
                <w:sz w:val="20"/>
                <w:szCs w:val="20"/>
              </w:rPr>
              <w:t>2.</w:t>
            </w:r>
            <w:r>
              <w:rPr>
                <w:rFonts w:hint="default" w:ascii="Times New Roman" w:hAnsi="Times New Roman" w:eastAsia="仿宋" w:cs="Times New Roman"/>
                <w:b/>
                <w:bCs/>
                <w:sz w:val="20"/>
                <w:szCs w:val="20"/>
              </w:rPr>
              <w:t>见公告</w:t>
            </w:r>
          </w:p>
        </w:tc>
        <w:tc>
          <w:tcPr>
            <w:tcW w:w="99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1977年9月14日及以后出生</w:t>
            </w:r>
          </w:p>
        </w:tc>
        <w:tc>
          <w:tcPr>
            <w:tcW w:w="1185"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大学本科及以上学历且取得相应学位</w:t>
            </w:r>
          </w:p>
        </w:tc>
        <w:tc>
          <w:tcPr>
            <w:tcW w:w="267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本科：通信工程、信息与通信工程</w:t>
            </w:r>
            <w:r>
              <w:rPr>
                <w:rFonts w:hint="default" w:ascii="Times New Roman" w:hAnsi="Times New Roman" w:eastAsia="仿宋" w:cs="Times New Roman"/>
                <w:b/>
                <w:bCs/>
                <w:sz w:val="20"/>
                <w:szCs w:val="20"/>
              </w:rPr>
              <w:br w:type="textWrapping"/>
            </w:r>
            <w:r>
              <w:rPr>
                <w:rFonts w:hint="default" w:ascii="Times New Roman" w:hAnsi="Times New Roman" w:eastAsia="仿宋" w:cs="Times New Roman"/>
                <w:b/>
                <w:bCs/>
                <w:sz w:val="20"/>
                <w:szCs w:val="20"/>
              </w:rPr>
              <w:t>研究生：专业不限</w:t>
            </w:r>
          </w:p>
        </w:tc>
        <w:tc>
          <w:tcPr>
            <w:tcW w:w="252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cs="Times New Roman"/>
                <w:b/>
                <w:bCs/>
                <w:sz w:val="20"/>
                <w:szCs w:val="20"/>
              </w:rPr>
              <w:t>1.</w:t>
            </w:r>
            <w:r>
              <w:rPr>
                <w:rFonts w:hint="default" w:ascii="Times New Roman" w:hAnsi="Times New Roman" w:eastAsia="仿宋" w:cs="Times New Roman"/>
                <w:b/>
                <w:bCs/>
                <w:sz w:val="20"/>
                <w:szCs w:val="20"/>
              </w:rPr>
              <w:t>具有副高及以上专业技术职称；</w:t>
            </w:r>
            <w:r>
              <w:rPr>
                <w:rFonts w:hint="default" w:ascii="Times New Roman" w:hAnsi="Times New Roman" w:cs="Times New Roman"/>
                <w:b/>
                <w:bCs/>
                <w:sz w:val="20"/>
                <w:szCs w:val="20"/>
              </w:rPr>
              <w:br w:type="textWrapping"/>
            </w:r>
            <w:r>
              <w:rPr>
                <w:rFonts w:hint="default" w:ascii="Times New Roman" w:hAnsi="Times New Roman" w:cs="Times New Roman"/>
                <w:b/>
                <w:bCs/>
                <w:sz w:val="20"/>
                <w:szCs w:val="20"/>
              </w:rPr>
              <w:t>2.</w:t>
            </w:r>
            <w:r>
              <w:rPr>
                <w:rFonts w:hint="default" w:ascii="Times New Roman" w:hAnsi="Times New Roman" w:eastAsia="仿宋" w:cs="Times New Roman"/>
                <w:b/>
                <w:bCs/>
                <w:sz w:val="20"/>
                <w:szCs w:val="20"/>
              </w:rPr>
              <w:t>以研究生学历报考的在本科阶段所学专业须与招考专业条件要求一致。</w:t>
            </w:r>
          </w:p>
        </w:tc>
        <w:tc>
          <w:tcPr>
            <w:tcW w:w="1038" w:type="dxa"/>
            <w:gridSpan w:val="2"/>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1.笔试</w:t>
            </w:r>
            <w:r>
              <w:rPr>
                <w:rFonts w:hint="default" w:ascii="Times New Roman" w:hAnsi="Times New Roman" w:eastAsia="仿宋" w:cs="Times New Roman"/>
                <w:b/>
                <w:bCs/>
                <w:sz w:val="20"/>
                <w:szCs w:val="20"/>
              </w:rPr>
              <w:br w:type="textWrapping"/>
            </w:r>
            <w:r>
              <w:rPr>
                <w:rFonts w:hint="default" w:ascii="Times New Roman" w:hAnsi="Times New Roman" w:eastAsia="仿宋" w:cs="Times New Roman"/>
                <w:b/>
                <w:bCs/>
                <w:sz w:val="20"/>
                <w:szCs w:val="20"/>
              </w:rPr>
              <w:t>2.讲课</w:t>
            </w:r>
          </w:p>
        </w:tc>
      </w:tr>
      <w:tr>
        <w:tblPrEx>
          <w:tblCellMar>
            <w:top w:w="0" w:type="dxa"/>
            <w:left w:w="108" w:type="dxa"/>
            <w:bottom w:w="0" w:type="dxa"/>
            <w:right w:w="108" w:type="dxa"/>
          </w:tblCellMar>
        </w:tblPrEx>
        <w:trPr>
          <w:trHeight w:val="1131" w:hRule="atLeast"/>
        </w:trPr>
        <w:tc>
          <w:tcPr>
            <w:tcW w:w="819"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南充市教育和体育局</w:t>
            </w:r>
          </w:p>
        </w:tc>
        <w:tc>
          <w:tcPr>
            <w:tcW w:w="897"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南充职业技术学院</w:t>
            </w:r>
          </w:p>
        </w:tc>
        <w:tc>
          <w:tcPr>
            <w:tcW w:w="109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专技岗位</w:t>
            </w:r>
          </w:p>
        </w:tc>
        <w:tc>
          <w:tcPr>
            <w:tcW w:w="100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思政教师</w:t>
            </w:r>
          </w:p>
        </w:tc>
        <w:tc>
          <w:tcPr>
            <w:tcW w:w="69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1</w:t>
            </w:r>
          </w:p>
        </w:tc>
        <w:tc>
          <w:tcPr>
            <w:tcW w:w="114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cs="Times New Roman"/>
                <w:b/>
                <w:bCs/>
                <w:sz w:val="20"/>
                <w:szCs w:val="20"/>
              </w:rPr>
              <w:t>1.</w:t>
            </w:r>
            <w:r>
              <w:rPr>
                <w:rFonts w:hint="default" w:ascii="Times New Roman" w:hAnsi="Times New Roman" w:eastAsia="仿宋" w:cs="Times New Roman"/>
                <w:b/>
                <w:bCs/>
                <w:sz w:val="20"/>
                <w:szCs w:val="20"/>
              </w:rPr>
              <w:t>面向全国</w:t>
            </w:r>
            <w:r>
              <w:rPr>
                <w:rFonts w:hint="default" w:ascii="Times New Roman" w:hAnsi="Times New Roman" w:cs="Times New Roman"/>
                <w:b/>
                <w:bCs/>
                <w:sz w:val="20"/>
                <w:szCs w:val="20"/>
              </w:rPr>
              <w:br w:type="textWrapping"/>
            </w:r>
            <w:r>
              <w:rPr>
                <w:rFonts w:hint="default" w:ascii="Times New Roman" w:hAnsi="Times New Roman" w:cs="Times New Roman"/>
                <w:b/>
                <w:bCs/>
                <w:sz w:val="20"/>
                <w:szCs w:val="20"/>
              </w:rPr>
              <w:t>2.</w:t>
            </w:r>
            <w:r>
              <w:rPr>
                <w:rFonts w:hint="default" w:ascii="Times New Roman" w:hAnsi="Times New Roman" w:eastAsia="仿宋" w:cs="Times New Roman"/>
                <w:b/>
                <w:bCs/>
                <w:sz w:val="20"/>
                <w:szCs w:val="20"/>
              </w:rPr>
              <w:t>见公告</w:t>
            </w:r>
          </w:p>
        </w:tc>
        <w:tc>
          <w:tcPr>
            <w:tcW w:w="99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1987年9月14日及以后出生</w:t>
            </w:r>
          </w:p>
        </w:tc>
        <w:tc>
          <w:tcPr>
            <w:tcW w:w="1185"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eastAsia="仿宋" w:cs="Times New Roman"/>
                <w:b/>
                <w:bCs/>
                <w:sz w:val="20"/>
                <w:szCs w:val="20"/>
              </w:rPr>
              <w:t>硕士研究生及以上学历且取得相应学位</w:t>
            </w:r>
          </w:p>
        </w:tc>
        <w:tc>
          <w:tcPr>
            <w:tcW w:w="2670" w:type="dxa"/>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cs="Times New Roman"/>
                <w:b/>
                <w:bCs/>
                <w:sz w:val="20"/>
                <w:szCs w:val="20"/>
              </w:rPr>
            </w:pPr>
            <w:r>
              <w:rPr>
                <w:rFonts w:hint="default" w:ascii="Times New Roman" w:hAnsi="Times New Roman" w:eastAsia="仿宋" w:cs="Times New Roman"/>
                <w:b/>
                <w:bCs/>
                <w:sz w:val="20"/>
                <w:szCs w:val="20"/>
              </w:rPr>
              <w:t>研究生：思想政治教育、马克思主义基本原理</w:t>
            </w:r>
          </w:p>
        </w:tc>
        <w:tc>
          <w:tcPr>
            <w:tcW w:w="252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sz w:val="20"/>
                <w:szCs w:val="20"/>
              </w:rPr>
            </w:pPr>
            <w:r>
              <w:rPr>
                <w:rFonts w:hint="default" w:ascii="Times New Roman" w:hAnsi="Times New Roman" w:eastAsia="仿宋" w:cs="Times New Roman"/>
                <w:b/>
                <w:bCs/>
                <w:sz w:val="20"/>
                <w:szCs w:val="20"/>
              </w:rPr>
              <w:t>中共党员</w:t>
            </w:r>
          </w:p>
        </w:tc>
        <w:tc>
          <w:tcPr>
            <w:tcW w:w="1038" w:type="dxa"/>
            <w:gridSpan w:val="2"/>
            <w:tcBorders>
              <w:top w:val="nil"/>
              <w:left w:val="nil"/>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b/>
                <w:bCs/>
                <w:sz w:val="20"/>
                <w:szCs w:val="20"/>
              </w:rPr>
            </w:pPr>
            <w:r>
              <w:rPr>
                <w:rFonts w:hint="default" w:ascii="Times New Roman" w:hAnsi="Times New Roman" w:eastAsia="仿宋" w:cs="Times New Roman"/>
                <w:b/>
                <w:bCs/>
                <w:sz w:val="20"/>
                <w:szCs w:val="20"/>
              </w:rPr>
              <w:t>1.笔试</w:t>
            </w:r>
            <w:r>
              <w:rPr>
                <w:rFonts w:hint="default" w:ascii="Times New Roman" w:hAnsi="Times New Roman" w:eastAsia="仿宋" w:cs="Times New Roman"/>
                <w:b/>
                <w:bCs/>
                <w:sz w:val="20"/>
                <w:szCs w:val="20"/>
              </w:rPr>
              <w:br w:type="textWrapping"/>
            </w:r>
            <w:r>
              <w:rPr>
                <w:rFonts w:hint="default" w:ascii="Times New Roman" w:hAnsi="Times New Roman" w:eastAsia="仿宋" w:cs="Times New Roman"/>
                <w:b/>
                <w:bCs/>
                <w:sz w:val="20"/>
                <w:szCs w:val="20"/>
              </w:rPr>
              <w:t>2.讲课</w:t>
            </w:r>
          </w:p>
        </w:tc>
      </w:tr>
    </w:tbl>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tbl>
      <w:tblPr>
        <w:tblStyle w:val="3"/>
        <w:tblW w:w="13028" w:type="dxa"/>
        <w:tblInd w:w="93" w:type="dxa"/>
        <w:tblLayout w:type="autofit"/>
        <w:tblCellMar>
          <w:top w:w="0" w:type="dxa"/>
          <w:left w:w="108" w:type="dxa"/>
          <w:bottom w:w="0" w:type="dxa"/>
          <w:right w:w="108" w:type="dxa"/>
        </w:tblCellMar>
      </w:tblPr>
      <w:tblGrid>
        <w:gridCol w:w="3260"/>
        <w:gridCol w:w="2520"/>
        <w:gridCol w:w="2120"/>
        <w:gridCol w:w="1159"/>
        <w:gridCol w:w="341"/>
        <w:gridCol w:w="1218"/>
        <w:gridCol w:w="502"/>
        <w:gridCol w:w="632"/>
        <w:gridCol w:w="508"/>
        <w:gridCol w:w="768"/>
      </w:tblGrid>
      <w:tr>
        <w:tblPrEx>
          <w:tblCellMar>
            <w:top w:w="0" w:type="dxa"/>
            <w:left w:w="108" w:type="dxa"/>
            <w:bottom w:w="0" w:type="dxa"/>
            <w:right w:w="108" w:type="dxa"/>
          </w:tblCellMar>
        </w:tblPrEx>
        <w:trPr>
          <w:trHeight w:val="315" w:hRule="atLeast"/>
        </w:trPr>
        <w:tc>
          <w:tcPr>
            <w:tcW w:w="3260" w:type="dxa"/>
            <w:tcBorders>
              <w:top w:val="nil"/>
              <w:left w:val="nil"/>
              <w:bottom w:val="nil"/>
              <w:right w:val="nil"/>
            </w:tcBorders>
            <w:noWrap/>
            <w:vAlign w:val="center"/>
          </w:tcPr>
          <w:p>
            <w:pPr>
              <w:widowControl/>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附件2</w:t>
            </w:r>
          </w:p>
        </w:tc>
        <w:tc>
          <w:tcPr>
            <w:tcW w:w="2520" w:type="dxa"/>
            <w:tcBorders>
              <w:top w:val="nil"/>
              <w:left w:val="nil"/>
              <w:bottom w:val="nil"/>
              <w:right w:val="nil"/>
            </w:tcBorders>
            <w:noWrap/>
            <w:vAlign w:val="center"/>
          </w:tcPr>
          <w:p>
            <w:pPr>
              <w:widowControl/>
              <w:jc w:val="center"/>
              <w:rPr>
                <w:rFonts w:hint="default" w:ascii="Times New Roman" w:hAnsi="Times New Roman" w:cs="Times New Roman"/>
                <w:kern w:val="0"/>
                <w:sz w:val="24"/>
              </w:rPr>
            </w:pPr>
          </w:p>
        </w:tc>
        <w:tc>
          <w:tcPr>
            <w:tcW w:w="2120" w:type="dxa"/>
            <w:tcBorders>
              <w:top w:val="nil"/>
              <w:left w:val="nil"/>
              <w:bottom w:val="nil"/>
              <w:right w:val="nil"/>
            </w:tcBorders>
            <w:noWrap/>
            <w:vAlign w:val="center"/>
          </w:tcPr>
          <w:p>
            <w:pPr>
              <w:widowControl/>
              <w:jc w:val="center"/>
              <w:rPr>
                <w:rFonts w:hint="default" w:ascii="Times New Roman" w:hAnsi="Times New Roman" w:cs="Times New Roman"/>
                <w:kern w:val="0"/>
                <w:sz w:val="24"/>
              </w:rPr>
            </w:pPr>
          </w:p>
        </w:tc>
        <w:tc>
          <w:tcPr>
            <w:tcW w:w="1500" w:type="dxa"/>
            <w:gridSpan w:val="2"/>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c>
          <w:tcPr>
            <w:tcW w:w="1720" w:type="dxa"/>
            <w:gridSpan w:val="2"/>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c>
          <w:tcPr>
            <w:tcW w:w="1140" w:type="dxa"/>
            <w:gridSpan w:val="2"/>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c>
          <w:tcPr>
            <w:tcW w:w="768" w:type="dxa"/>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720" w:hRule="atLeast"/>
        </w:trPr>
        <w:tc>
          <w:tcPr>
            <w:tcW w:w="13028" w:type="dxa"/>
            <w:gridSpan w:val="10"/>
            <w:tcBorders>
              <w:top w:val="nil"/>
              <w:left w:val="nil"/>
              <w:bottom w:val="nil"/>
              <w:right w:val="nil"/>
            </w:tcBorders>
            <w:noWrap/>
            <w:vAlign w:val="center"/>
          </w:tcPr>
          <w:p>
            <w:pPr>
              <w:widowControl/>
              <w:jc w:val="center"/>
              <w:rPr>
                <w:rFonts w:hint="default" w:ascii="Times New Roman" w:hAnsi="Times New Roman" w:eastAsia="方正小标宋简体" w:cs="Times New Roman"/>
                <w:b/>
                <w:bCs/>
                <w:kern w:val="0"/>
                <w:sz w:val="36"/>
                <w:szCs w:val="36"/>
              </w:rPr>
            </w:pPr>
            <w:r>
              <w:rPr>
                <w:rFonts w:hint="default" w:ascii="Times New Roman" w:hAnsi="Times New Roman" w:eastAsia="方正小标宋简体" w:cs="Times New Roman"/>
                <w:b/>
                <w:bCs/>
                <w:kern w:val="0"/>
                <w:sz w:val="36"/>
                <w:szCs w:val="36"/>
              </w:rPr>
              <w:t>南充职业技术学院2022年公开考核招聘教师面试方式及主要范围一览表</w:t>
            </w:r>
          </w:p>
        </w:tc>
      </w:tr>
      <w:tr>
        <w:tblPrEx>
          <w:tblCellMar>
            <w:top w:w="0" w:type="dxa"/>
            <w:left w:w="108" w:type="dxa"/>
            <w:bottom w:w="0" w:type="dxa"/>
            <w:right w:w="108" w:type="dxa"/>
          </w:tblCellMar>
        </w:tblPrEx>
        <w:trPr>
          <w:trHeight w:val="540" w:hRule="atLeast"/>
        </w:trPr>
        <w:tc>
          <w:tcPr>
            <w:tcW w:w="3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招聘单位</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招聘岗位</w:t>
            </w:r>
          </w:p>
        </w:tc>
        <w:tc>
          <w:tcPr>
            <w:tcW w:w="21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面试方式</w:t>
            </w:r>
          </w:p>
        </w:tc>
        <w:tc>
          <w:tcPr>
            <w:tcW w:w="385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面试主要范围</w:t>
            </w:r>
          </w:p>
        </w:tc>
        <w:tc>
          <w:tcPr>
            <w:tcW w:w="127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备注</w:t>
            </w:r>
          </w:p>
        </w:tc>
      </w:tr>
      <w:tr>
        <w:tblPrEx>
          <w:tblCellMar>
            <w:top w:w="0" w:type="dxa"/>
            <w:left w:w="108" w:type="dxa"/>
            <w:bottom w:w="0" w:type="dxa"/>
            <w:right w:w="108" w:type="dxa"/>
          </w:tblCellMar>
        </w:tblPrEx>
        <w:trPr>
          <w:trHeight w:val="840" w:hRule="atLeast"/>
        </w:trPr>
        <w:tc>
          <w:tcPr>
            <w:tcW w:w="3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8"/>
                <w:szCs w:val="28"/>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8"/>
                <w:szCs w:val="28"/>
              </w:rPr>
            </w:pPr>
          </w:p>
        </w:tc>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8"/>
                <w:szCs w:val="28"/>
              </w:rPr>
            </w:pPr>
          </w:p>
        </w:tc>
        <w:tc>
          <w:tcPr>
            <w:tcW w:w="115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结构化面试</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专业技能</w:t>
            </w:r>
            <w:r>
              <w:rPr>
                <w:rFonts w:hint="default" w:ascii="Times New Roman" w:hAnsi="Times New Roman" w:cs="Times New Roman"/>
                <w:b/>
                <w:bCs/>
                <w:kern w:val="0"/>
                <w:sz w:val="28"/>
                <w:szCs w:val="28"/>
              </w:rPr>
              <w:t>(</w:t>
            </w:r>
            <w:r>
              <w:rPr>
                <w:rFonts w:hint="default" w:ascii="Times New Roman" w:hAnsi="Times New Roman" w:eastAsia="黑体" w:cs="Times New Roman"/>
                <w:b/>
                <w:bCs/>
                <w:kern w:val="0"/>
                <w:sz w:val="28"/>
                <w:szCs w:val="28"/>
              </w:rPr>
              <w:t>操作</w:t>
            </w:r>
            <w:r>
              <w:rPr>
                <w:rFonts w:hint="default" w:ascii="Times New Roman" w:hAnsi="Times New Roman" w:cs="Times New Roman"/>
                <w:b/>
                <w:bCs/>
                <w:kern w:val="0"/>
                <w:sz w:val="28"/>
                <w:szCs w:val="28"/>
              </w:rPr>
              <w:t>)</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eastAsia="黑体" w:cs="Times New Roman"/>
                <w:b/>
                <w:bCs/>
                <w:kern w:val="0"/>
                <w:sz w:val="28"/>
                <w:szCs w:val="28"/>
              </w:rPr>
              <w:t>其他</w:t>
            </w:r>
          </w:p>
        </w:tc>
        <w:tc>
          <w:tcPr>
            <w:tcW w:w="12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8"/>
                <w:szCs w:val="28"/>
              </w:rPr>
            </w:pPr>
          </w:p>
        </w:tc>
      </w:tr>
      <w:tr>
        <w:tblPrEx>
          <w:tblCellMar>
            <w:top w:w="0" w:type="dxa"/>
            <w:left w:w="108" w:type="dxa"/>
            <w:bottom w:w="0" w:type="dxa"/>
            <w:right w:w="108" w:type="dxa"/>
          </w:tblCellMar>
        </w:tblPrEx>
        <w:trPr>
          <w:trHeight w:val="600" w:hRule="atLeast"/>
        </w:trPr>
        <w:tc>
          <w:tcPr>
            <w:tcW w:w="326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南充职业技术学院</w:t>
            </w:r>
          </w:p>
        </w:tc>
        <w:tc>
          <w:tcPr>
            <w:tcW w:w="25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音乐教师</w:t>
            </w:r>
          </w:p>
        </w:tc>
        <w:tc>
          <w:tcPr>
            <w:tcW w:w="21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讲课</w:t>
            </w:r>
          </w:p>
        </w:tc>
        <w:tc>
          <w:tcPr>
            <w:tcW w:w="115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　</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　</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　</w:t>
            </w:r>
          </w:p>
        </w:tc>
      </w:tr>
      <w:tr>
        <w:tblPrEx>
          <w:tblCellMar>
            <w:top w:w="0" w:type="dxa"/>
            <w:left w:w="108" w:type="dxa"/>
            <w:bottom w:w="0" w:type="dxa"/>
            <w:right w:w="108" w:type="dxa"/>
          </w:tblCellMar>
        </w:tblPrEx>
        <w:trPr>
          <w:trHeight w:val="525" w:hRule="atLeast"/>
        </w:trPr>
        <w:tc>
          <w:tcPr>
            <w:tcW w:w="326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南充职业技术学院</w:t>
            </w:r>
          </w:p>
        </w:tc>
        <w:tc>
          <w:tcPr>
            <w:tcW w:w="25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000000"/>
                <w:kern w:val="0"/>
                <w:sz w:val="28"/>
                <w:szCs w:val="28"/>
              </w:rPr>
            </w:pPr>
            <w:r>
              <w:rPr>
                <w:rFonts w:hint="default" w:ascii="Times New Roman" w:hAnsi="Times New Roman" w:eastAsia="仿宋" w:cs="Times New Roman"/>
                <w:b/>
                <w:bCs/>
                <w:color w:val="000000"/>
                <w:kern w:val="0"/>
                <w:sz w:val="28"/>
                <w:szCs w:val="28"/>
              </w:rPr>
              <w:t>通信工程教师</w:t>
            </w:r>
          </w:p>
        </w:tc>
        <w:tc>
          <w:tcPr>
            <w:tcW w:w="21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讲课</w:t>
            </w:r>
          </w:p>
        </w:tc>
        <w:tc>
          <w:tcPr>
            <w:tcW w:w="1159"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w:t>
            </w:r>
          </w:p>
        </w:tc>
        <w:tc>
          <w:tcPr>
            <w:tcW w:w="1559" w:type="dxa"/>
            <w:gridSpan w:val="2"/>
            <w:tcBorders>
              <w:top w:val="nil"/>
              <w:left w:val="nil"/>
              <w:bottom w:val="single" w:color="auto" w:sz="4" w:space="0"/>
              <w:right w:val="single" w:color="auto" w:sz="4" w:space="0"/>
            </w:tcBorders>
            <w:noWrap/>
            <w:vAlign w:val="center"/>
          </w:tcPr>
          <w:p>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w:t>
            </w:r>
          </w:p>
        </w:tc>
        <w:tc>
          <w:tcPr>
            <w:tcW w:w="1276" w:type="dxa"/>
            <w:gridSpan w:val="2"/>
            <w:tcBorders>
              <w:top w:val="nil"/>
              <w:left w:val="nil"/>
              <w:bottom w:val="single" w:color="auto" w:sz="4" w:space="0"/>
              <w:right w:val="single" w:color="auto" w:sz="4" w:space="0"/>
            </w:tcBorders>
            <w:noWrap/>
            <w:vAlign w:val="center"/>
          </w:tcPr>
          <w:p>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w:t>
            </w:r>
          </w:p>
        </w:tc>
      </w:tr>
      <w:tr>
        <w:tblPrEx>
          <w:tblCellMar>
            <w:top w:w="0" w:type="dxa"/>
            <w:left w:w="108" w:type="dxa"/>
            <w:bottom w:w="0" w:type="dxa"/>
            <w:right w:w="108" w:type="dxa"/>
          </w:tblCellMar>
        </w:tblPrEx>
        <w:trPr>
          <w:trHeight w:val="510" w:hRule="atLeast"/>
        </w:trPr>
        <w:tc>
          <w:tcPr>
            <w:tcW w:w="326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南充职业技术学院</w:t>
            </w:r>
          </w:p>
        </w:tc>
        <w:tc>
          <w:tcPr>
            <w:tcW w:w="25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000000"/>
                <w:kern w:val="0"/>
                <w:sz w:val="28"/>
                <w:szCs w:val="28"/>
              </w:rPr>
            </w:pPr>
            <w:r>
              <w:rPr>
                <w:rFonts w:hint="default" w:ascii="Times New Roman" w:hAnsi="Times New Roman" w:eastAsia="仿宋" w:cs="Times New Roman"/>
                <w:b/>
                <w:bCs/>
                <w:color w:val="000000"/>
                <w:kern w:val="0"/>
                <w:sz w:val="28"/>
                <w:szCs w:val="28"/>
              </w:rPr>
              <w:t>思政教师</w:t>
            </w:r>
          </w:p>
        </w:tc>
        <w:tc>
          <w:tcPr>
            <w:tcW w:w="21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讲课</w:t>
            </w:r>
          </w:p>
        </w:tc>
        <w:tc>
          <w:tcPr>
            <w:tcW w:w="115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000000"/>
                <w:kern w:val="0"/>
                <w:sz w:val="28"/>
                <w:szCs w:val="28"/>
              </w:rPr>
            </w:pPr>
            <w:r>
              <w:rPr>
                <w:rFonts w:hint="default" w:ascii="Times New Roman" w:hAnsi="Times New Roman" w:eastAsia="仿宋" w:cs="Times New Roman"/>
                <w:b/>
                <w:bCs/>
                <w:color w:val="000000"/>
                <w:kern w:val="0"/>
                <w:sz w:val="28"/>
                <w:szCs w:val="28"/>
              </w:rPr>
              <w:t>　</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000000"/>
                <w:kern w:val="0"/>
                <w:sz w:val="28"/>
                <w:szCs w:val="28"/>
              </w:rPr>
            </w:pPr>
            <w:r>
              <w:rPr>
                <w:rFonts w:hint="default" w:ascii="Times New Roman" w:hAnsi="Times New Roman" w:eastAsia="仿宋" w:cs="Times New Roman"/>
                <w:b/>
                <w:bCs/>
                <w:color w:val="000000"/>
                <w:kern w:val="0"/>
                <w:sz w:val="28"/>
                <w:szCs w:val="28"/>
              </w:rPr>
              <w:t>　</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000000"/>
                <w:kern w:val="0"/>
                <w:sz w:val="28"/>
                <w:szCs w:val="28"/>
              </w:rPr>
            </w:pPr>
            <w:r>
              <w:rPr>
                <w:rFonts w:hint="default" w:ascii="Times New Roman" w:hAnsi="Times New Roman" w:eastAsia="仿宋" w:cs="Times New Roman"/>
                <w:b/>
                <w:bCs/>
                <w:color w:val="000000"/>
                <w:kern w:val="0"/>
                <w:sz w:val="28"/>
                <w:szCs w:val="28"/>
              </w:rPr>
              <w:t>　</w:t>
            </w:r>
          </w:p>
        </w:tc>
        <w:tc>
          <w:tcPr>
            <w:tcW w:w="1276"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color w:val="000000"/>
                <w:kern w:val="0"/>
                <w:sz w:val="28"/>
                <w:szCs w:val="28"/>
              </w:rPr>
            </w:pPr>
            <w:r>
              <w:rPr>
                <w:rFonts w:hint="default" w:ascii="Times New Roman" w:hAnsi="Times New Roman" w:eastAsia="仿宋" w:cs="Times New Roman"/>
                <w:b/>
                <w:bCs/>
                <w:color w:val="000000"/>
                <w:kern w:val="0"/>
                <w:sz w:val="28"/>
                <w:szCs w:val="28"/>
              </w:rPr>
              <w:t>　</w:t>
            </w:r>
          </w:p>
        </w:tc>
      </w:tr>
    </w:tbl>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tbl>
      <w:tblPr>
        <w:tblStyle w:val="3"/>
        <w:tblW w:w="14040" w:type="dxa"/>
        <w:tblInd w:w="93" w:type="dxa"/>
        <w:tblLayout w:type="autofit"/>
        <w:tblCellMar>
          <w:top w:w="0" w:type="dxa"/>
          <w:left w:w="108" w:type="dxa"/>
          <w:bottom w:w="0" w:type="dxa"/>
          <w:right w:w="108" w:type="dxa"/>
        </w:tblCellMar>
      </w:tblPr>
      <w:tblGrid>
        <w:gridCol w:w="2800"/>
        <w:gridCol w:w="1240"/>
        <w:gridCol w:w="3160"/>
        <w:gridCol w:w="2360"/>
        <w:gridCol w:w="4480"/>
      </w:tblGrid>
      <w:tr>
        <w:tblPrEx>
          <w:tblCellMar>
            <w:top w:w="0" w:type="dxa"/>
            <w:left w:w="108" w:type="dxa"/>
            <w:bottom w:w="0" w:type="dxa"/>
            <w:right w:w="108" w:type="dxa"/>
          </w:tblCellMar>
        </w:tblPrEx>
        <w:trPr>
          <w:trHeight w:val="315" w:hRule="atLeast"/>
        </w:trPr>
        <w:tc>
          <w:tcPr>
            <w:tcW w:w="2800" w:type="dxa"/>
            <w:tcBorders>
              <w:top w:val="nil"/>
              <w:left w:val="nil"/>
              <w:bottom w:val="nil"/>
              <w:right w:val="nil"/>
            </w:tcBorders>
            <w:noWrap/>
            <w:vAlign w:val="center"/>
          </w:tcPr>
          <w:p>
            <w:pPr>
              <w:widowControl/>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附件3</w:t>
            </w:r>
          </w:p>
        </w:tc>
        <w:tc>
          <w:tcPr>
            <w:tcW w:w="1240" w:type="dxa"/>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c>
          <w:tcPr>
            <w:tcW w:w="3160" w:type="dxa"/>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c>
          <w:tcPr>
            <w:tcW w:w="2360" w:type="dxa"/>
            <w:tcBorders>
              <w:top w:val="nil"/>
              <w:left w:val="nil"/>
              <w:bottom w:val="nil"/>
              <w:right w:val="nil"/>
            </w:tcBorders>
            <w:noWrap/>
            <w:vAlign w:val="center"/>
          </w:tcPr>
          <w:p>
            <w:pPr>
              <w:widowControl/>
              <w:jc w:val="center"/>
              <w:rPr>
                <w:rFonts w:hint="default" w:ascii="Times New Roman" w:hAnsi="Times New Roman" w:cs="Times New Roman"/>
                <w:kern w:val="0"/>
                <w:sz w:val="24"/>
              </w:rPr>
            </w:pPr>
          </w:p>
        </w:tc>
        <w:tc>
          <w:tcPr>
            <w:tcW w:w="4480" w:type="dxa"/>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762" w:hRule="atLeast"/>
        </w:trPr>
        <w:tc>
          <w:tcPr>
            <w:tcW w:w="14040" w:type="dxa"/>
            <w:gridSpan w:val="5"/>
            <w:tcBorders>
              <w:top w:val="nil"/>
              <w:left w:val="nil"/>
              <w:bottom w:val="nil"/>
              <w:right w:val="nil"/>
            </w:tcBorders>
            <w:noWrap/>
            <w:vAlign w:val="center"/>
          </w:tcPr>
          <w:p>
            <w:pPr>
              <w:widowControl/>
              <w:jc w:val="center"/>
              <w:rPr>
                <w:rFonts w:hint="default" w:ascii="Times New Roman" w:hAnsi="Times New Roman" w:eastAsia="方正小标宋简体" w:cs="Times New Roman"/>
                <w:b/>
                <w:bCs/>
                <w:kern w:val="0"/>
                <w:sz w:val="36"/>
                <w:szCs w:val="36"/>
              </w:rPr>
            </w:pPr>
            <w:r>
              <w:rPr>
                <w:rFonts w:hint="default" w:ascii="Times New Roman" w:hAnsi="Times New Roman" w:eastAsia="方正小标宋简体" w:cs="Times New Roman"/>
                <w:b/>
                <w:bCs/>
                <w:kern w:val="0"/>
                <w:sz w:val="36"/>
                <w:szCs w:val="36"/>
              </w:rPr>
              <w:t>南充职业技术学院2022年公开考核招聘单位基本情况一览表</w:t>
            </w:r>
          </w:p>
        </w:tc>
      </w:tr>
      <w:tr>
        <w:tblPrEx>
          <w:tblCellMar>
            <w:top w:w="0" w:type="dxa"/>
            <w:left w:w="108" w:type="dxa"/>
            <w:bottom w:w="0" w:type="dxa"/>
            <w:right w:w="108" w:type="dxa"/>
          </w:tblCellMar>
        </w:tblPrEx>
        <w:trPr>
          <w:trHeight w:val="675"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4"/>
              </w:rPr>
            </w:pPr>
            <w:r>
              <w:rPr>
                <w:rFonts w:hint="default" w:ascii="Times New Roman" w:hAnsi="Times New Roman" w:eastAsia="黑体" w:cs="Times New Roman"/>
                <w:b/>
                <w:bCs/>
                <w:kern w:val="0"/>
                <w:sz w:val="24"/>
              </w:rPr>
              <w:t>招聘单位</w:t>
            </w:r>
          </w:p>
        </w:tc>
        <w:tc>
          <w:tcPr>
            <w:tcW w:w="12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4"/>
              </w:rPr>
            </w:pPr>
            <w:r>
              <w:rPr>
                <w:rFonts w:hint="default" w:ascii="Times New Roman" w:hAnsi="Times New Roman" w:eastAsia="黑体" w:cs="Times New Roman"/>
                <w:b/>
                <w:bCs/>
                <w:kern w:val="0"/>
                <w:sz w:val="24"/>
              </w:rPr>
              <w:t>单位</w:t>
            </w:r>
            <w:r>
              <w:rPr>
                <w:rFonts w:hint="default" w:ascii="Times New Roman" w:hAnsi="Times New Roman" w:cs="Times New Roman"/>
                <w:b/>
                <w:bCs/>
                <w:kern w:val="0"/>
                <w:sz w:val="24"/>
              </w:rPr>
              <w:br w:type="textWrapping"/>
            </w:r>
            <w:r>
              <w:rPr>
                <w:rFonts w:hint="default" w:ascii="Times New Roman" w:hAnsi="Times New Roman" w:eastAsia="黑体" w:cs="Times New Roman"/>
                <w:b/>
                <w:bCs/>
                <w:kern w:val="0"/>
                <w:sz w:val="24"/>
              </w:rPr>
              <w:t>性质</w:t>
            </w:r>
          </w:p>
        </w:tc>
        <w:tc>
          <w:tcPr>
            <w:tcW w:w="31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4"/>
              </w:rPr>
            </w:pPr>
            <w:r>
              <w:rPr>
                <w:rFonts w:hint="default" w:ascii="Times New Roman" w:hAnsi="Times New Roman" w:eastAsia="黑体" w:cs="Times New Roman"/>
                <w:b/>
                <w:bCs/>
                <w:kern w:val="0"/>
                <w:sz w:val="24"/>
              </w:rPr>
              <w:t>单位地址</w:t>
            </w:r>
          </w:p>
        </w:tc>
        <w:tc>
          <w:tcPr>
            <w:tcW w:w="23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4"/>
              </w:rPr>
            </w:pPr>
            <w:r>
              <w:rPr>
                <w:rFonts w:hint="default" w:ascii="Times New Roman" w:hAnsi="Times New Roman" w:eastAsia="黑体" w:cs="Times New Roman"/>
                <w:b/>
                <w:bCs/>
                <w:kern w:val="0"/>
                <w:sz w:val="24"/>
              </w:rPr>
              <w:t>联系电话</w:t>
            </w:r>
          </w:p>
        </w:tc>
        <w:tc>
          <w:tcPr>
            <w:tcW w:w="44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4"/>
              </w:rPr>
            </w:pPr>
            <w:r>
              <w:rPr>
                <w:rFonts w:hint="default" w:ascii="Times New Roman" w:hAnsi="Times New Roman" w:eastAsia="黑体" w:cs="Times New Roman"/>
                <w:b/>
                <w:bCs/>
                <w:kern w:val="0"/>
                <w:sz w:val="24"/>
              </w:rPr>
              <w:t>主要职能</w:t>
            </w:r>
          </w:p>
        </w:tc>
      </w:tr>
      <w:tr>
        <w:tblPrEx>
          <w:tblCellMar>
            <w:top w:w="0" w:type="dxa"/>
            <w:left w:w="108" w:type="dxa"/>
            <w:bottom w:w="0" w:type="dxa"/>
            <w:right w:w="108" w:type="dxa"/>
          </w:tblCellMar>
        </w:tblPrEx>
        <w:trPr>
          <w:trHeight w:val="675"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南充职业技术学院</w:t>
            </w:r>
          </w:p>
        </w:tc>
        <w:tc>
          <w:tcPr>
            <w:tcW w:w="12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事业单位</w:t>
            </w:r>
          </w:p>
        </w:tc>
        <w:tc>
          <w:tcPr>
            <w:tcW w:w="316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b/>
                <w:bCs/>
                <w:kern w:val="0"/>
                <w:sz w:val="32"/>
                <w:szCs w:val="32"/>
              </w:rPr>
              <w:t>四川省南充市高坪区小龙街道宏发路94号</w:t>
            </w:r>
          </w:p>
        </w:tc>
        <w:tc>
          <w:tcPr>
            <w:tcW w:w="236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0817-2702737</w:t>
            </w:r>
          </w:p>
        </w:tc>
        <w:tc>
          <w:tcPr>
            <w:tcW w:w="44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高等职业教育</w:t>
            </w:r>
          </w:p>
        </w:tc>
      </w:tr>
    </w:tbl>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sectPr>
          <w:pgSz w:w="16838" w:h="11906" w:orient="landscape"/>
          <w:pgMar w:top="1588" w:right="2155" w:bottom="1531" w:left="1701" w:header="2098" w:footer="1644" w:gutter="0"/>
          <w:cols w:space="720" w:num="1"/>
          <w:docGrid w:type="linesAndChars" w:linePitch="577" w:charSpace="-1266"/>
        </w:sectPr>
      </w:pPr>
    </w:p>
    <w:tbl>
      <w:tblPr>
        <w:tblStyle w:val="3"/>
        <w:tblW w:w="9580" w:type="dxa"/>
        <w:tblInd w:w="93" w:type="dxa"/>
        <w:tblLayout w:type="fixed"/>
        <w:tblCellMar>
          <w:top w:w="0" w:type="dxa"/>
          <w:left w:w="108" w:type="dxa"/>
          <w:bottom w:w="0" w:type="dxa"/>
          <w:right w:w="108" w:type="dxa"/>
        </w:tblCellMar>
      </w:tblPr>
      <w:tblGrid>
        <w:gridCol w:w="1164"/>
        <w:gridCol w:w="976"/>
        <w:gridCol w:w="260"/>
        <w:gridCol w:w="880"/>
        <w:gridCol w:w="260"/>
        <w:gridCol w:w="640"/>
        <w:gridCol w:w="340"/>
        <w:gridCol w:w="440"/>
        <w:gridCol w:w="1080"/>
        <w:gridCol w:w="800"/>
        <w:gridCol w:w="140"/>
        <w:gridCol w:w="360"/>
        <w:gridCol w:w="1606"/>
        <w:gridCol w:w="634"/>
      </w:tblGrid>
      <w:tr>
        <w:tblPrEx>
          <w:tblCellMar>
            <w:top w:w="0" w:type="dxa"/>
            <w:left w:w="108" w:type="dxa"/>
            <w:bottom w:w="0" w:type="dxa"/>
            <w:right w:w="108" w:type="dxa"/>
          </w:tblCellMar>
        </w:tblPrEx>
        <w:trPr>
          <w:trHeight w:val="285" w:hRule="atLeast"/>
        </w:trPr>
        <w:tc>
          <w:tcPr>
            <w:tcW w:w="1164" w:type="dxa"/>
            <w:tcBorders>
              <w:top w:val="nil"/>
              <w:left w:val="nil"/>
              <w:bottom w:val="nil"/>
              <w:right w:val="nil"/>
            </w:tcBorders>
            <w:noWrap/>
            <w:vAlign w:val="center"/>
          </w:tcPr>
          <w:p>
            <w:pPr>
              <w:widowControl/>
              <w:snapToGrid w:val="0"/>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28"/>
                <w:szCs w:val="28"/>
              </w:rPr>
              <w:t>附件4</w:t>
            </w:r>
          </w:p>
        </w:tc>
        <w:tc>
          <w:tcPr>
            <w:tcW w:w="976" w:type="dxa"/>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1140" w:type="dxa"/>
            <w:gridSpan w:val="2"/>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260" w:type="dxa"/>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640" w:type="dxa"/>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340" w:type="dxa"/>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440" w:type="dxa"/>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1080" w:type="dxa"/>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800" w:type="dxa"/>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500" w:type="dxa"/>
            <w:gridSpan w:val="2"/>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c>
          <w:tcPr>
            <w:tcW w:w="2240" w:type="dxa"/>
            <w:gridSpan w:val="2"/>
            <w:tcBorders>
              <w:top w:val="nil"/>
              <w:left w:val="nil"/>
              <w:bottom w:val="nil"/>
              <w:right w:val="nil"/>
            </w:tcBorders>
            <w:noWrap/>
            <w:vAlign w:val="center"/>
          </w:tcPr>
          <w:p>
            <w:pPr>
              <w:widowControl/>
              <w:snapToGrid w:val="0"/>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480" w:hRule="atLeast"/>
        </w:trPr>
        <w:tc>
          <w:tcPr>
            <w:tcW w:w="9580" w:type="dxa"/>
            <w:gridSpan w:val="14"/>
            <w:tcBorders>
              <w:top w:val="nil"/>
              <w:left w:val="nil"/>
              <w:bottom w:val="nil"/>
              <w:right w:val="nil"/>
            </w:tcBorders>
            <w:noWrap/>
            <w:vAlign w:val="center"/>
          </w:tcPr>
          <w:p>
            <w:pPr>
              <w:widowControl/>
              <w:snapToGrid w:val="0"/>
              <w:jc w:val="center"/>
              <w:rPr>
                <w:rFonts w:hint="default" w:ascii="Times New Roman" w:hAnsi="Times New Roman" w:eastAsia="方正小标宋简体" w:cs="Times New Roman"/>
                <w:b/>
                <w:bCs/>
                <w:kern w:val="0"/>
                <w:sz w:val="36"/>
                <w:szCs w:val="36"/>
              </w:rPr>
            </w:pPr>
            <w:r>
              <w:rPr>
                <w:rFonts w:hint="default" w:ascii="Times New Roman" w:hAnsi="Times New Roman" w:eastAsia="方正小标宋简体" w:cs="Times New Roman"/>
                <w:b/>
                <w:bCs/>
                <w:kern w:val="0"/>
                <w:sz w:val="36"/>
                <w:szCs w:val="36"/>
              </w:rPr>
              <w:t>南充职业技术学院公开考核招聘教师报考信息表</w:t>
            </w:r>
          </w:p>
        </w:tc>
      </w:tr>
      <w:tr>
        <w:tblPrEx>
          <w:tblCellMar>
            <w:top w:w="0" w:type="dxa"/>
            <w:left w:w="108" w:type="dxa"/>
            <w:bottom w:w="0" w:type="dxa"/>
            <w:right w:w="108" w:type="dxa"/>
          </w:tblCellMar>
        </w:tblPrEx>
        <w:trPr>
          <w:trHeight w:val="283" w:hRule="atLeast"/>
        </w:trPr>
        <w:tc>
          <w:tcPr>
            <w:tcW w:w="11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姓 名</w:t>
            </w:r>
          </w:p>
        </w:tc>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40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性 别</w:t>
            </w:r>
          </w:p>
        </w:tc>
        <w:tc>
          <w:tcPr>
            <w:tcW w:w="14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出 生</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年 月</w:t>
            </w:r>
          </w:p>
        </w:tc>
        <w:tc>
          <w:tcPr>
            <w:tcW w:w="130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2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照 片</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（2寸彩色免冠）</w:t>
            </w:r>
          </w:p>
        </w:tc>
      </w:tr>
      <w:tr>
        <w:trPr>
          <w:trHeight w:val="283" w:hRule="atLeast"/>
        </w:trPr>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4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4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3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2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民 族</w:t>
            </w:r>
          </w:p>
        </w:tc>
        <w:tc>
          <w:tcPr>
            <w:tcW w:w="97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40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籍 贯</w:t>
            </w:r>
          </w:p>
        </w:tc>
        <w:tc>
          <w:tcPr>
            <w:tcW w:w="14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健 康</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状 况</w:t>
            </w:r>
          </w:p>
        </w:tc>
        <w:tc>
          <w:tcPr>
            <w:tcW w:w="130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2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4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4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3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2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入 党</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时 间</w:t>
            </w:r>
          </w:p>
        </w:tc>
        <w:tc>
          <w:tcPr>
            <w:tcW w:w="97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40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参 工</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时 间</w:t>
            </w:r>
          </w:p>
        </w:tc>
        <w:tc>
          <w:tcPr>
            <w:tcW w:w="14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专业技</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术职务</w:t>
            </w:r>
          </w:p>
        </w:tc>
        <w:tc>
          <w:tcPr>
            <w:tcW w:w="130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2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rPr>
          <w:trHeight w:val="283"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4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4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3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2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学 历</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学位</w:t>
            </w:r>
          </w:p>
        </w:tc>
        <w:tc>
          <w:tcPr>
            <w:tcW w:w="97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全日制</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教 育</w:t>
            </w:r>
          </w:p>
        </w:tc>
        <w:tc>
          <w:tcPr>
            <w:tcW w:w="2820"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毕业院校系及专业</w:t>
            </w:r>
          </w:p>
        </w:tc>
        <w:tc>
          <w:tcPr>
            <w:tcW w:w="3540"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blPrEx>
          <w:tblCellMar>
            <w:top w:w="0" w:type="dxa"/>
            <w:left w:w="108" w:type="dxa"/>
            <w:bottom w:w="0" w:type="dxa"/>
            <w:right w:w="108" w:type="dxa"/>
          </w:tblCellMar>
        </w:tblPrEx>
        <w:trPr>
          <w:trHeight w:val="283"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2820"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354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 职</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教 育</w:t>
            </w:r>
          </w:p>
        </w:tc>
        <w:tc>
          <w:tcPr>
            <w:tcW w:w="2820"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毕业院校系及专业</w:t>
            </w:r>
          </w:p>
        </w:tc>
        <w:tc>
          <w:tcPr>
            <w:tcW w:w="3540"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rPr>
          <w:trHeight w:val="283"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2820"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354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身份证号</w:t>
            </w:r>
          </w:p>
        </w:tc>
        <w:tc>
          <w:tcPr>
            <w:tcW w:w="2376"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9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联系</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电话</w:t>
            </w:r>
          </w:p>
        </w:tc>
        <w:tc>
          <w:tcPr>
            <w:tcW w:w="15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800"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电子</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邮箱</w:t>
            </w:r>
          </w:p>
        </w:tc>
        <w:tc>
          <w:tcPr>
            <w:tcW w:w="274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blPrEx>
          <w:tblCellMar>
            <w:top w:w="0" w:type="dxa"/>
            <w:left w:w="108" w:type="dxa"/>
            <w:bottom w:w="0" w:type="dxa"/>
            <w:right w:w="108" w:type="dxa"/>
          </w:tblCellMar>
        </w:tblPrEx>
        <w:trPr>
          <w:trHeight w:val="283"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2376"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5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800"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274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现工作</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单位</w:t>
            </w:r>
          </w:p>
        </w:tc>
        <w:tc>
          <w:tcPr>
            <w:tcW w:w="8416" w:type="dxa"/>
            <w:gridSpan w:val="1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rPr>
          <w:trHeight w:val="283"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841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283"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报考单位</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及岗位</w:t>
            </w:r>
          </w:p>
        </w:tc>
        <w:tc>
          <w:tcPr>
            <w:tcW w:w="8416" w:type="dxa"/>
            <w:gridSpan w:val="1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blPrEx>
          <w:tblCellMar>
            <w:top w:w="0" w:type="dxa"/>
            <w:left w:w="108" w:type="dxa"/>
            <w:bottom w:w="0" w:type="dxa"/>
            <w:right w:w="108" w:type="dxa"/>
          </w:tblCellMar>
        </w:tblPrEx>
        <w:trPr>
          <w:trHeight w:val="290"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841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795"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简</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历</w:t>
            </w:r>
          </w:p>
        </w:tc>
        <w:tc>
          <w:tcPr>
            <w:tcW w:w="8416" w:type="dxa"/>
            <w:gridSpan w:val="1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default" w:ascii="Times New Roman" w:hAnsi="Times New Roman" w:eastAsia="仿宋" w:cs="Times New Roman"/>
                <w:b/>
                <w:bCs/>
                <w:i/>
                <w:iCs/>
                <w:kern w:val="0"/>
                <w:szCs w:val="21"/>
              </w:rPr>
            </w:pPr>
            <w:r>
              <w:rPr>
                <w:rFonts w:hint="default" w:ascii="Times New Roman" w:hAnsi="Times New Roman" w:eastAsia="仿宋" w:cs="Times New Roman"/>
                <w:b/>
                <w:bCs/>
                <w:i/>
                <w:iCs/>
                <w:kern w:val="0"/>
                <w:szCs w:val="21"/>
              </w:rPr>
              <w:t>（从大学教育填起）</w:t>
            </w:r>
          </w:p>
        </w:tc>
      </w:tr>
      <w:tr>
        <w:trPr>
          <w:trHeight w:val="795"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841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i/>
                <w:iCs/>
                <w:kern w:val="0"/>
                <w:szCs w:val="21"/>
              </w:rPr>
            </w:pPr>
          </w:p>
        </w:tc>
      </w:tr>
      <w:tr>
        <w:tblPrEx>
          <w:tblCellMar>
            <w:top w:w="0" w:type="dxa"/>
            <w:left w:w="108" w:type="dxa"/>
            <w:bottom w:w="0" w:type="dxa"/>
            <w:right w:w="108" w:type="dxa"/>
          </w:tblCellMar>
        </w:tblPrEx>
        <w:trPr>
          <w:trHeight w:val="450"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841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i/>
                <w:iCs/>
                <w:kern w:val="0"/>
                <w:szCs w:val="21"/>
              </w:rPr>
            </w:pPr>
          </w:p>
        </w:tc>
      </w:tr>
      <w:tr>
        <w:tblPrEx>
          <w:tblCellMar>
            <w:top w:w="0" w:type="dxa"/>
            <w:left w:w="108" w:type="dxa"/>
            <w:bottom w:w="0" w:type="dxa"/>
            <w:right w:w="108" w:type="dxa"/>
          </w:tblCellMar>
        </w:tblPrEx>
        <w:trPr>
          <w:trHeight w:val="720"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奖惩</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情况</w:t>
            </w:r>
          </w:p>
        </w:tc>
        <w:tc>
          <w:tcPr>
            <w:tcW w:w="8416" w:type="dxa"/>
            <w:gridSpan w:val="13"/>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blPrEx>
          <w:tblCellMar>
            <w:top w:w="0" w:type="dxa"/>
            <w:left w:w="108" w:type="dxa"/>
            <w:bottom w:w="0" w:type="dxa"/>
            <w:right w:w="108" w:type="dxa"/>
          </w:tblCellMar>
        </w:tblPrEx>
        <w:trPr>
          <w:trHeight w:val="555"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841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rPr>
          <w:trHeight w:val="577" w:hRule="atLeast"/>
        </w:trPr>
        <w:tc>
          <w:tcPr>
            <w:tcW w:w="116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家庭主要成员及重要社会关系</w:t>
            </w:r>
          </w:p>
        </w:tc>
        <w:tc>
          <w:tcPr>
            <w:tcW w:w="97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称谓</w:t>
            </w:r>
          </w:p>
        </w:tc>
        <w:tc>
          <w:tcPr>
            <w:tcW w:w="1140" w:type="dxa"/>
            <w:gridSpan w:val="2"/>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姓名</w:t>
            </w:r>
          </w:p>
        </w:tc>
        <w:tc>
          <w:tcPr>
            <w:tcW w:w="9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年龄</w:t>
            </w:r>
          </w:p>
        </w:tc>
        <w:tc>
          <w:tcPr>
            <w:tcW w:w="7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政治面貌</w:t>
            </w:r>
          </w:p>
        </w:tc>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是否有</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回避关系</w:t>
            </w:r>
          </w:p>
        </w:tc>
        <w:tc>
          <w:tcPr>
            <w:tcW w:w="3540"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工作单位及职务</w:t>
            </w:r>
          </w:p>
        </w:tc>
      </w:tr>
      <w:tr>
        <w:tblPrEx>
          <w:tblCellMar>
            <w:top w:w="0" w:type="dxa"/>
            <w:left w:w="108" w:type="dxa"/>
            <w:bottom w:w="0" w:type="dxa"/>
            <w:right w:w="108" w:type="dxa"/>
          </w:tblCellMar>
        </w:tblPrEx>
        <w:trPr>
          <w:trHeight w:val="577"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140" w:type="dxa"/>
            <w:gridSpan w:val="2"/>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354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r>
      <w:tr>
        <w:tblPrEx>
          <w:tblCellMar>
            <w:top w:w="0" w:type="dxa"/>
            <w:left w:w="108" w:type="dxa"/>
            <w:bottom w:w="0" w:type="dxa"/>
            <w:right w:w="108" w:type="dxa"/>
          </w:tblCellMar>
        </w:tblPrEx>
        <w:trPr>
          <w:trHeight w:val="450"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140" w:type="dxa"/>
            <w:gridSpan w:val="2"/>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90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78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3540"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blPrEx>
          <w:tblCellMar>
            <w:top w:w="0" w:type="dxa"/>
            <w:left w:w="108" w:type="dxa"/>
            <w:bottom w:w="0" w:type="dxa"/>
            <w:right w:w="108" w:type="dxa"/>
          </w:tblCellMar>
        </w:tblPrEx>
        <w:trPr>
          <w:trHeight w:val="450"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140" w:type="dxa"/>
            <w:gridSpan w:val="2"/>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90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78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3540"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rPr>
          <w:trHeight w:val="450"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140" w:type="dxa"/>
            <w:gridSpan w:val="2"/>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90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78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3540"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blPrEx>
          <w:tblCellMar>
            <w:top w:w="0" w:type="dxa"/>
            <w:left w:w="108" w:type="dxa"/>
            <w:bottom w:w="0" w:type="dxa"/>
            <w:right w:w="108" w:type="dxa"/>
          </w:tblCellMar>
        </w:tblPrEx>
        <w:trPr>
          <w:trHeight w:val="450" w:hRule="atLeast"/>
        </w:trPr>
        <w:tc>
          <w:tcPr>
            <w:tcW w:w="1164" w:type="dxa"/>
            <w:vMerge w:val="continue"/>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仿宋" w:cs="Times New Roman"/>
                <w:b/>
                <w:bCs/>
                <w:kern w:val="0"/>
                <w:szCs w:val="21"/>
              </w:rPr>
            </w:pPr>
          </w:p>
        </w:tc>
        <w:tc>
          <w:tcPr>
            <w:tcW w:w="976"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140" w:type="dxa"/>
            <w:gridSpan w:val="2"/>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90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78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1080"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c>
          <w:tcPr>
            <w:tcW w:w="3540"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　</w:t>
            </w:r>
          </w:p>
        </w:tc>
      </w:tr>
      <w:tr>
        <w:tblPrEx>
          <w:tblCellMar>
            <w:top w:w="0" w:type="dxa"/>
            <w:left w:w="108" w:type="dxa"/>
            <w:bottom w:w="0" w:type="dxa"/>
            <w:right w:w="108" w:type="dxa"/>
          </w:tblCellMar>
        </w:tblPrEx>
        <w:trPr>
          <w:gridAfter w:val="1"/>
          <w:wAfter w:w="634" w:type="dxa"/>
          <w:trHeight w:val="342" w:hRule="atLeast"/>
        </w:trPr>
        <w:tc>
          <w:tcPr>
            <w:tcW w:w="2400" w:type="dxa"/>
            <w:gridSpan w:val="3"/>
            <w:tcBorders>
              <w:top w:val="nil"/>
              <w:left w:val="nil"/>
              <w:bottom w:val="nil"/>
              <w:right w:val="nil"/>
            </w:tcBorders>
            <w:noWrap/>
            <w:vAlign w:val="center"/>
          </w:tcPr>
          <w:p>
            <w:pPr>
              <w:widowControl/>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附件5</w:t>
            </w:r>
          </w:p>
        </w:tc>
        <w:tc>
          <w:tcPr>
            <w:tcW w:w="2560" w:type="dxa"/>
            <w:gridSpan w:val="5"/>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c>
          <w:tcPr>
            <w:tcW w:w="2020" w:type="dxa"/>
            <w:gridSpan w:val="3"/>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c>
          <w:tcPr>
            <w:tcW w:w="1966" w:type="dxa"/>
            <w:gridSpan w:val="2"/>
            <w:tcBorders>
              <w:top w:val="nil"/>
              <w:left w:val="nil"/>
              <w:bottom w:val="nil"/>
              <w:right w:val="nil"/>
            </w:tcBorders>
            <w:noWrap/>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gridAfter w:val="1"/>
          <w:wAfter w:w="634" w:type="dxa"/>
          <w:trHeight w:val="567" w:hRule="atLeast"/>
        </w:trPr>
        <w:tc>
          <w:tcPr>
            <w:tcW w:w="8946" w:type="dxa"/>
            <w:gridSpan w:val="13"/>
            <w:tcBorders>
              <w:top w:val="nil"/>
              <w:left w:val="nil"/>
              <w:bottom w:val="nil"/>
              <w:right w:val="nil"/>
            </w:tcBorders>
            <w:noWrap/>
            <w:vAlign w:val="center"/>
          </w:tcPr>
          <w:p>
            <w:pPr>
              <w:widowControl/>
              <w:jc w:val="center"/>
              <w:rPr>
                <w:rFonts w:hint="default" w:ascii="Times New Roman" w:hAnsi="Times New Roman" w:eastAsia="方正小标宋简体" w:cs="Times New Roman"/>
                <w:b/>
                <w:bCs/>
                <w:kern w:val="0"/>
                <w:sz w:val="44"/>
                <w:szCs w:val="44"/>
              </w:rPr>
            </w:pPr>
            <w:r>
              <w:rPr>
                <w:rFonts w:hint="default" w:ascii="Times New Roman" w:hAnsi="Times New Roman" w:eastAsia="方正小标宋简体" w:cs="Times New Roman"/>
                <w:b/>
                <w:bCs/>
                <w:kern w:val="0"/>
                <w:sz w:val="44"/>
                <w:szCs w:val="44"/>
              </w:rPr>
              <w:t>个人健康信息承诺书</w:t>
            </w:r>
          </w:p>
        </w:tc>
      </w:tr>
      <w:tr>
        <w:trPr>
          <w:gridAfter w:val="1"/>
          <w:wAfter w:w="634" w:type="dxa"/>
          <w:trHeight w:val="579" w:hRule="atLeast"/>
        </w:trPr>
        <w:tc>
          <w:tcPr>
            <w:tcW w:w="240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姓名</w:t>
            </w:r>
          </w:p>
        </w:tc>
        <w:tc>
          <w:tcPr>
            <w:tcW w:w="2120"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w:t>
            </w:r>
          </w:p>
        </w:tc>
        <w:tc>
          <w:tcPr>
            <w:tcW w:w="2460"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身份证号码</w:t>
            </w:r>
          </w:p>
        </w:tc>
        <w:tc>
          <w:tcPr>
            <w:tcW w:w="19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w:t>
            </w:r>
          </w:p>
        </w:tc>
      </w:tr>
      <w:tr>
        <w:tblPrEx>
          <w:tblCellMar>
            <w:top w:w="0" w:type="dxa"/>
            <w:left w:w="108" w:type="dxa"/>
            <w:bottom w:w="0" w:type="dxa"/>
            <w:right w:w="108" w:type="dxa"/>
          </w:tblCellMar>
        </w:tblPrEx>
        <w:trPr>
          <w:gridAfter w:val="1"/>
          <w:wAfter w:w="634" w:type="dxa"/>
          <w:trHeight w:val="679" w:hRule="atLeast"/>
        </w:trPr>
        <w:tc>
          <w:tcPr>
            <w:tcW w:w="2400"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报考职位名称</w:t>
            </w:r>
          </w:p>
        </w:tc>
        <w:tc>
          <w:tcPr>
            <w:tcW w:w="2120" w:type="dxa"/>
            <w:gridSpan w:val="4"/>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w:t>
            </w:r>
          </w:p>
        </w:tc>
        <w:tc>
          <w:tcPr>
            <w:tcW w:w="2460" w:type="dxa"/>
            <w:gridSpan w:val="4"/>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手机号码</w:t>
            </w:r>
          </w:p>
        </w:tc>
        <w:tc>
          <w:tcPr>
            <w:tcW w:w="1966"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w:t>
            </w:r>
          </w:p>
        </w:tc>
      </w:tr>
      <w:tr>
        <w:tblPrEx>
          <w:tblCellMar>
            <w:top w:w="0" w:type="dxa"/>
            <w:left w:w="108" w:type="dxa"/>
            <w:bottom w:w="0" w:type="dxa"/>
            <w:right w:w="108" w:type="dxa"/>
          </w:tblCellMar>
        </w:tblPrEx>
        <w:trPr>
          <w:gridAfter w:val="1"/>
          <w:wAfter w:w="634" w:type="dxa"/>
          <w:trHeight w:val="1361" w:hRule="atLeast"/>
        </w:trPr>
        <w:tc>
          <w:tcPr>
            <w:tcW w:w="8946" w:type="dxa"/>
            <w:gridSpan w:val="13"/>
            <w:vMerge w:val="restart"/>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个人承诺：</w:t>
            </w:r>
            <w:r>
              <w:rPr>
                <w:rFonts w:hint="default" w:ascii="Times New Roman" w:hAnsi="Times New Roman" w:eastAsia="仿宋" w:cs="Times New Roman"/>
                <w:b/>
                <w:bCs/>
                <w:kern w:val="0"/>
                <w:sz w:val="32"/>
                <w:szCs w:val="32"/>
              </w:rPr>
              <w:br w:type="textWrapping"/>
            </w:r>
            <w:r>
              <w:rPr>
                <w:rFonts w:hint="default" w:ascii="Times New Roman" w:hAnsi="Times New Roman" w:eastAsia="仿宋" w:cs="Times New Roman"/>
                <w:b/>
                <w:bCs/>
                <w:kern w:val="0"/>
                <w:sz w:val="32"/>
                <w:szCs w:val="32"/>
              </w:rPr>
              <w:t xml:space="preserve">    1.本人没有被判定为新冠肺炎病毒感染者（确诊病例或无症状感染者），或其密切接触者和次密切接触者。</w:t>
            </w:r>
            <w:r>
              <w:rPr>
                <w:rFonts w:hint="default" w:ascii="Times New Roman" w:hAnsi="Times New Roman" w:eastAsia="仿宋" w:cs="Times New Roman"/>
                <w:b/>
                <w:bCs/>
                <w:kern w:val="0"/>
                <w:sz w:val="32"/>
                <w:szCs w:val="32"/>
              </w:rPr>
              <w:br w:type="textWrapping"/>
            </w:r>
            <w:r>
              <w:rPr>
                <w:rFonts w:hint="default" w:ascii="Times New Roman" w:hAnsi="Times New Roman" w:eastAsia="仿宋" w:cs="Times New Roman"/>
                <w:b/>
                <w:bCs/>
                <w:kern w:val="0"/>
                <w:sz w:val="32"/>
                <w:szCs w:val="32"/>
              </w:rPr>
              <w:t xml:space="preserve">    2.本人没有因过去7天内存在“四川疾控”微信公众号发布的疫情防控重点地区提示表中所列</w:t>
            </w:r>
            <w:r>
              <w:rPr>
                <w:rFonts w:hint="default" w:ascii="Times New Roman" w:hAnsi="Times New Roman" w:eastAsia="仿宋" w:cs="Times New Roman"/>
                <w:b/>
                <w:bCs/>
                <w:kern w:val="0"/>
                <w:sz w:val="32"/>
                <w:szCs w:val="32"/>
                <w:lang w:eastAsia="zh-CN"/>
              </w:rPr>
              <w:t>中高风险</w:t>
            </w:r>
            <w:r>
              <w:rPr>
                <w:rFonts w:hint="default" w:ascii="Times New Roman" w:hAnsi="Times New Roman" w:eastAsia="仿宋" w:cs="Times New Roman"/>
                <w:b/>
                <w:bCs/>
                <w:kern w:val="0"/>
                <w:sz w:val="32"/>
                <w:szCs w:val="32"/>
              </w:rPr>
              <w:t>区旅居史，正在实施集中隔离、居家隔离及居家健康监测的情况。</w:t>
            </w:r>
            <w:r>
              <w:rPr>
                <w:rFonts w:hint="default" w:ascii="Times New Roman" w:hAnsi="Times New Roman" w:eastAsia="仿宋" w:cs="Times New Roman"/>
                <w:b/>
                <w:bCs/>
                <w:kern w:val="0"/>
                <w:sz w:val="32"/>
                <w:szCs w:val="32"/>
              </w:rPr>
              <w:br w:type="textWrapping"/>
            </w:r>
            <w:r>
              <w:rPr>
                <w:rFonts w:hint="default" w:ascii="Times New Roman" w:hAnsi="Times New Roman" w:eastAsia="仿宋" w:cs="Times New Roman"/>
                <w:b/>
                <w:bCs/>
                <w:kern w:val="0"/>
                <w:sz w:val="32"/>
                <w:szCs w:val="32"/>
              </w:rPr>
              <w:t xml:space="preserve">    3.本人目前没有发热、咳嗽、乏力、胸闷等症状。</w:t>
            </w:r>
            <w:r>
              <w:rPr>
                <w:rFonts w:hint="default" w:ascii="Times New Roman" w:hAnsi="Times New Roman" w:eastAsia="仿宋" w:cs="Times New Roman"/>
                <w:b/>
                <w:bCs/>
                <w:kern w:val="0"/>
                <w:sz w:val="32"/>
                <w:szCs w:val="32"/>
              </w:rPr>
              <w:br w:type="textWrapping"/>
            </w:r>
            <w:r>
              <w:rPr>
                <w:rFonts w:hint="default" w:ascii="Times New Roman" w:hAnsi="Times New Roman" w:eastAsia="仿宋" w:cs="Times New Roman"/>
                <w:b/>
                <w:bCs/>
                <w:kern w:val="0"/>
                <w:sz w:val="32"/>
                <w:szCs w:val="32"/>
              </w:rPr>
              <w:t xml:space="preserve">    本人对提供的以上健康相关信息的真实性负责，如因信息不实引起疫情传播和扩散，愿承担由此带来的全部法律责任。          </w:t>
            </w:r>
          </w:p>
          <w:p>
            <w:pPr>
              <w:widowControl/>
              <w:jc w:val="left"/>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xml:space="preserve">                               承诺人：</w:t>
            </w:r>
            <w:bookmarkStart w:id="0" w:name="_GoBack"/>
            <w:bookmarkEnd w:id="0"/>
            <w:r>
              <w:rPr>
                <w:rFonts w:hint="default" w:ascii="Times New Roman" w:hAnsi="Times New Roman" w:eastAsia="仿宋" w:cs="Times New Roman"/>
                <w:b/>
                <w:bCs/>
                <w:kern w:val="0"/>
                <w:sz w:val="32"/>
                <w:szCs w:val="32"/>
              </w:rPr>
              <w:br w:type="textWrapping"/>
            </w:r>
            <w:r>
              <w:rPr>
                <w:rFonts w:hint="default" w:ascii="Times New Roman" w:hAnsi="Times New Roman" w:eastAsia="仿宋" w:cs="Times New Roman"/>
                <w:b/>
                <w:bCs/>
                <w:kern w:val="0"/>
                <w:sz w:val="32"/>
                <w:szCs w:val="32"/>
              </w:rPr>
              <w:t xml:space="preserve">                                   年  月  日</w:t>
            </w:r>
          </w:p>
        </w:tc>
      </w:tr>
      <w:tr>
        <w:tblPrEx>
          <w:tblCellMar>
            <w:top w:w="0" w:type="dxa"/>
            <w:left w:w="108" w:type="dxa"/>
            <w:bottom w:w="0" w:type="dxa"/>
            <w:right w:w="108" w:type="dxa"/>
          </w:tblCellMar>
        </w:tblPrEx>
        <w:trPr>
          <w:gridAfter w:val="1"/>
          <w:wAfter w:w="634" w:type="dxa"/>
          <w:trHeight w:val="2025" w:hRule="atLeast"/>
        </w:trPr>
        <w:tc>
          <w:tcPr>
            <w:tcW w:w="894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bCs/>
                <w:kern w:val="0"/>
                <w:sz w:val="32"/>
                <w:szCs w:val="32"/>
              </w:rPr>
            </w:pPr>
          </w:p>
        </w:tc>
      </w:tr>
      <w:tr>
        <w:tblPrEx>
          <w:tblCellMar>
            <w:top w:w="0" w:type="dxa"/>
            <w:left w:w="108" w:type="dxa"/>
            <w:bottom w:w="0" w:type="dxa"/>
            <w:right w:w="108" w:type="dxa"/>
          </w:tblCellMar>
        </w:tblPrEx>
        <w:trPr>
          <w:gridAfter w:val="1"/>
          <w:wAfter w:w="634" w:type="dxa"/>
          <w:trHeight w:val="2835" w:hRule="atLeast"/>
        </w:trPr>
        <w:tc>
          <w:tcPr>
            <w:tcW w:w="894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bCs/>
                <w:kern w:val="0"/>
                <w:sz w:val="32"/>
                <w:szCs w:val="32"/>
              </w:rPr>
            </w:pPr>
          </w:p>
        </w:tc>
      </w:tr>
      <w:tr>
        <w:tblPrEx>
          <w:tblCellMar>
            <w:top w:w="0" w:type="dxa"/>
            <w:left w:w="108" w:type="dxa"/>
            <w:bottom w:w="0" w:type="dxa"/>
            <w:right w:w="108" w:type="dxa"/>
          </w:tblCellMar>
        </w:tblPrEx>
        <w:trPr>
          <w:gridAfter w:val="1"/>
          <w:wAfter w:w="634" w:type="dxa"/>
          <w:trHeight w:val="930" w:hRule="atLeast"/>
        </w:trPr>
        <w:tc>
          <w:tcPr>
            <w:tcW w:w="8946"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bCs/>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default" w:ascii="Times New Roman" w:hAnsi="Times New Roman" w:eastAsia="仿宋" w:cs="Times New Roman"/>
          <w:b/>
          <w:bCs/>
          <w:kern w:val="0"/>
          <w:szCs w:val="21"/>
        </w:rPr>
        <w:t>说明：</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 xml:space="preserve">    1.各地疫情风险等级可在国家政务服务平台查询。</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 xml:space="preserve">    2.法律责任：根据《刑法》第三百三十条规定：拒绝执行卫生防疫机构依照传染病防治法提出的预防、控制措施的，引起甲类传染病传播或者有传播严重危险的，处三年以下有期徒刑或者拘役；后果特别严重的，处三年以上七年以下有期徒刑。</w:t>
      </w:r>
      <w:r>
        <w:rPr>
          <w:rFonts w:hint="default" w:ascii="Times New Roman" w:hAnsi="Times New Roman" w:eastAsia="仿宋" w:cs="Times New Roman"/>
          <w:b/>
          <w:bCs/>
          <w:kern w:val="0"/>
          <w:szCs w:val="21"/>
        </w:rPr>
        <w:br w:type="textWrapping"/>
      </w:r>
      <w:r>
        <w:rPr>
          <w:rFonts w:hint="default" w:ascii="Times New Roman" w:hAnsi="Times New Roman" w:eastAsia="仿宋" w:cs="Times New Roman"/>
          <w:b/>
          <w:bCs/>
          <w:kern w:val="0"/>
          <w:szCs w:val="21"/>
        </w:rPr>
        <w:t xml:space="preserve">    3.承诺书落款时间应为笔试或面试当日。</w:t>
      </w:r>
    </w:p>
    <w:sectPr>
      <w:pgSz w:w="11906" w:h="16838"/>
      <w:pgMar w:top="1956" w:right="1474" w:bottom="1899" w:left="1587" w:header="851" w:footer="1587" w:gutter="0"/>
      <w:pgNumType w:fmt="decimal"/>
      <w:cols w:space="0" w:num="1"/>
      <w:rtlGutter w:val="0"/>
      <w:docGrid w:type="linesAndChars" w:linePitch="632"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简体">
    <w:altName w:val="方正仿宋_GBK"/>
    <w:panose1 w:val="02010601030101010101"/>
    <w:charset w:val="00"/>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D70CC"/>
    <w:rsid w:val="5D6D70CC"/>
    <w:rsid w:val="D7EFC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仿宋_GB2312"/>
      <w:sz w:val="18"/>
      <w:szCs w:val="20"/>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2022-09-14T16:57:00Z</dcterms:created>
  <dc:creator>user</dc:creator>
  <cp:lastModifiedBy>user</cp:lastModifiedBy>
  <dcterms:modified xsi:type="dcterms:W3CDTF">2022-09-14T17:04:58Z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ADC3DE10CA43C88C8E972163135BDE6B</vt:lpwstr>
  </property>
</Properties>
</file>